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59" w:rsidRPr="006F78D3" w:rsidRDefault="00BB5759" w:rsidP="00BB5759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-539750</wp:posOffset>
            </wp:positionV>
            <wp:extent cx="1628775" cy="1444625"/>
            <wp:effectExtent l="19050" t="0" r="9525" b="0"/>
            <wp:wrapSquare wrapText="bothSides"/>
            <wp:docPr id="3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759" w:rsidRPr="006F78D3" w:rsidRDefault="00BB5759" w:rsidP="00BB5759">
      <w:pPr>
        <w:pStyle w:val="a3"/>
        <w:rPr>
          <w:rFonts w:ascii="Times New Roman" w:hAnsi="Times New Roman"/>
          <w:sz w:val="28"/>
          <w:szCs w:val="28"/>
        </w:rPr>
      </w:pPr>
    </w:p>
    <w:p w:rsidR="00BB5759" w:rsidRPr="006F78D3" w:rsidRDefault="00BB5759" w:rsidP="00BB5759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     </w:t>
      </w:r>
    </w:p>
    <w:p w:rsidR="00BB5759" w:rsidRDefault="00BB5759" w:rsidP="00BB5759">
      <w:pPr>
        <w:pStyle w:val="a3"/>
        <w:rPr>
          <w:rFonts w:ascii="Times New Roman" w:hAnsi="Times New Roman"/>
          <w:sz w:val="28"/>
          <w:szCs w:val="28"/>
        </w:rPr>
      </w:pPr>
    </w:p>
    <w:p w:rsidR="00BB5759" w:rsidRDefault="00BB5759" w:rsidP="00BB5759">
      <w:pPr>
        <w:pStyle w:val="a3"/>
        <w:rPr>
          <w:rFonts w:ascii="Times New Roman" w:hAnsi="Times New Roman"/>
          <w:sz w:val="28"/>
          <w:szCs w:val="28"/>
        </w:rPr>
      </w:pPr>
    </w:p>
    <w:p w:rsidR="00BB5759" w:rsidRPr="006F78D3" w:rsidRDefault="00BB5759" w:rsidP="00BB575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  <w:proofErr w:type="gramStart"/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proofErr w:type="gramEnd"/>
    </w:p>
    <w:p w:rsidR="00BB5759" w:rsidRPr="006F78D3" w:rsidRDefault="00BB5759" w:rsidP="00BB575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ОБРАЗОВАНИЯ  «БЕЖТИНСКИЙ УЧАСТОК»</w:t>
      </w:r>
    </w:p>
    <w:p w:rsidR="00BB5759" w:rsidRPr="006F78D3" w:rsidRDefault="00BB5759" w:rsidP="00BB5759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Цунтинский район,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BB5759" w:rsidRPr="006F78D3" w:rsidRDefault="00BB5759" w:rsidP="00BB5759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5"/>
            <w:szCs w:val="28"/>
            <w:lang w:val="en-US"/>
          </w:rPr>
          <w:t>bezhta</w:t>
        </w:r>
        <w:r w:rsidRPr="006F78D3">
          <w:rPr>
            <w:rStyle w:val="a5"/>
            <w:szCs w:val="28"/>
          </w:rPr>
          <w:t>-</w:t>
        </w:r>
        <w:r w:rsidRPr="006F78D3">
          <w:rPr>
            <w:rStyle w:val="a5"/>
            <w:szCs w:val="28"/>
            <w:lang w:val="en-US"/>
          </w:rPr>
          <w:t>mo</w:t>
        </w:r>
        <w:r w:rsidRPr="006F78D3">
          <w:rPr>
            <w:rStyle w:val="a5"/>
            <w:szCs w:val="28"/>
          </w:rPr>
          <w:t>@</w:t>
        </w:r>
        <w:r w:rsidRPr="006F78D3">
          <w:rPr>
            <w:rStyle w:val="a5"/>
            <w:szCs w:val="28"/>
            <w:lang w:val="en-US"/>
          </w:rPr>
          <w:t>mail</w:t>
        </w:r>
        <w:r w:rsidRPr="006F78D3">
          <w:rPr>
            <w:rStyle w:val="a5"/>
            <w:szCs w:val="28"/>
          </w:rPr>
          <w:t>.</w:t>
        </w:r>
        <w:r w:rsidRPr="006F78D3">
          <w:rPr>
            <w:rStyle w:val="a5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r w:rsidRPr="006F78D3">
          <w:rPr>
            <w:rStyle w:val="a5"/>
            <w:szCs w:val="28"/>
            <w:lang w:val="en-US"/>
          </w:rPr>
          <w:t>admin</w:t>
        </w:r>
        <w:r w:rsidRPr="006F78D3">
          <w:rPr>
            <w:rStyle w:val="a5"/>
            <w:szCs w:val="28"/>
          </w:rPr>
          <w:t>@</w:t>
        </w:r>
        <w:proofErr w:type="spellStart"/>
        <w:r w:rsidRPr="006F78D3">
          <w:rPr>
            <w:rStyle w:val="a5"/>
            <w:szCs w:val="28"/>
            <w:lang w:val="en-US"/>
          </w:rPr>
          <w:t>bezhta</w:t>
        </w:r>
        <w:proofErr w:type="spellEnd"/>
        <w:r w:rsidRPr="006F78D3">
          <w:rPr>
            <w:rStyle w:val="a5"/>
            <w:szCs w:val="28"/>
          </w:rPr>
          <w:t>.</w:t>
        </w:r>
        <w:proofErr w:type="spellStart"/>
        <w:r w:rsidRPr="006F78D3">
          <w:rPr>
            <w:rStyle w:val="a5"/>
            <w:szCs w:val="28"/>
            <w:lang w:val="en-US"/>
          </w:rPr>
          <w:t>ru</w:t>
        </w:r>
        <w:proofErr w:type="spellEnd"/>
      </w:hyperlink>
    </w:p>
    <w:p w:rsidR="00BB5759" w:rsidRPr="006F78D3" w:rsidRDefault="006E7C8C" w:rsidP="00BB5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26" style="position:absolute;z-index:251658240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BB5759" w:rsidRPr="006F78D3" w:rsidRDefault="00BB5759" w:rsidP="00BB575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РЕШЕНИЕ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BB5759" w:rsidRPr="006F78D3" w:rsidRDefault="00BB5759" w:rsidP="00BB57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5759" w:rsidRDefault="002F7577" w:rsidP="00BB57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января </w:t>
      </w:r>
      <w:r w:rsidR="00BB5759" w:rsidRPr="006F78D3">
        <w:rPr>
          <w:rFonts w:ascii="Times New Roman" w:hAnsi="Times New Roman"/>
          <w:b/>
          <w:sz w:val="28"/>
          <w:szCs w:val="28"/>
        </w:rPr>
        <w:t xml:space="preserve"> 201</w:t>
      </w:r>
      <w:r w:rsidR="00BB5759">
        <w:rPr>
          <w:rFonts w:ascii="Times New Roman" w:hAnsi="Times New Roman"/>
          <w:b/>
          <w:sz w:val="28"/>
          <w:szCs w:val="28"/>
        </w:rPr>
        <w:t>5</w:t>
      </w:r>
      <w:r w:rsidR="00BB5759" w:rsidRPr="006F78D3">
        <w:rPr>
          <w:rFonts w:ascii="Times New Roman" w:hAnsi="Times New Roman"/>
          <w:b/>
          <w:sz w:val="28"/>
          <w:szCs w:val="28"/>
        </w:rPr>
        <w:t xml:space="preserve">г.                     </w:t>
      </w:r>
      <w:proofErr w:type="gramStart"/>
      <w:r w:rsidR="00BB5759" w:rsidRPr="006F78D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B5759" w:rsidRPr="006F78D3">
        <w:rPr>
          <w:rFonts w:ascii="Times New Roman" w:hAnsi="Times New Roman"/>
          <w:b/>
          <w:sz w:val="28"/>
          <w:szCs w:val="28"/>
        </w:rPr>
        <w:t>.</w:t>
      </w:r>
      <w:r w:rsidR="00BB5759">
        <w:rPr>
          <w:rFonts w:ascii="Times New Roman" w:hAnsi="Times New Roman"/>
          <w:b/>
          <w:sz w:val="28"/>
          <w:szCs w:val="28"/>
        </w:rPr>
        <w:t xml:space="preserve"> </w:t>
      </w:r>
      <w:r w:rsidR="00BB5759" w:rsidRPr="006F78D3">
        <w:rPr>
          <w:rFonts w:ascii="Times New Roman" w:hAnsi="Times New Roman"/>
          <w:b/>
          <w:sz w:val="28"/>
          <w:szCs w:val="28"/>
        </w:rPr>
        <w:t xml:space="preserve">Бежта                   </w:t>
      </w:r>
      <w:r w:rsidR="00BB575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1-7</w:t>
      </w:r>
    </w:p>
    <w:p w:rsidR="00BB5759" w:rsidRDefault="00BB5759" w:rsidP="00BB57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59" w:rsidRPr="00BB5759" w:rsidRDefault="00BB5759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BB5759">
        <w:rPr>
          <w:rFonts w:ascii="Times New Roman" w:hAnsi="Times New Roman"/>
          <w:b/>
          <w:sz w:val="28"/>
        </w:rPr>
        <w:t>О передаче одноэтажного здания управления</w:t>
      </w:r>
    </w:p>
    <w:p w:rsidR="00BB5759" w:rsidRPr="00BB5759" w:rsidRDefault="00BB5759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BB5759">
        <w:rPr>
          <w:rFonts w:ascii="Times New Roman" w:hAnsi="Times New Roman"/>
          <w:b/>
          <w:sz w:val="28"/>
        </w:rPr>
        <w:t xml:space="preserve">с/хозяйства Бежтинского участка в </w:t>
      </w:r>
      <w:proofErr w:type="gramStart"/>
      <w:r w:rsidRPr="00BB5759">
        <w:rPr>
          <w:rFonts w:ascii="Times New Roman" w:hAnsi="Times New Roman"/>
          <w:b/>
          <w:sz w:val="28"/>
        </w:rPr>
        <w:t>постоянное</w:t>
      </w:r>
      <w:proofErr w:type="gramEnd"/>
    </w:p>
    <w:p w:rsidR="00BB5759" w:rsidRPr="00BB5759" w:rsidRDefault="00BB5759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BB5759">
        <w:rPr>
          <w:rFonts w:ascii="Times New Roman" w:hAnsi="Times New Roman"/>
          <w:b/>
          <w:sz w:val="28"/>
        </w:rPr>
        <w:t>(бессрочное) пользование ГБУ РД</w:t>
      </w:r>
    </w:p>
    <w:p w:rsidR="00994704" w:rsidRDefault="00BB5759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BB5759">
        <w:rPr>
          <w:rFonts w:ascii="Times New Roman" w:hAnsi="Times New Roman"/>
          <w:b/>
          <w:sz w:val="28"/>
        </w:rPr>
        <w:t>«Ветеринарное управление «Бежтинского участка»</w:t>
      </w:r>
    </w:p>
    <w:p w:rsidR="00BB5759" w:rsidRPr="00BB5759" w:rsidRDefault="006E7C8C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7pt;margin-top:.65pt;width:358.5pt;height:2.25pt;flip:y;z-index:251662336" o:connectortype="straight"/>
        </w:pict>
      </w:r>
    </w:p>
    <w:p w:rsidR="00BB5759" w:rsidRP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  <w:r w:rsidRPr="00BB5759">
        <w:rPr>
          <w:rFonts w:ascii="Times New Roman" w:hAnsi="Times New Roman"/>
          <w:sz w:val="28"/>
        </w:rPr>
        <w:t>В целях создания условий для организации деятельности филиалу ГБУ РД, ветлаборатория «Цунтинский»</w:t>
      </w:r>
      <w:r>
        <w:rPr>
          <w:rFonts w:ascii="Times New Roman" w:hAnsi="Times New Roman"/>
          <w:sz w:val="28"/>
        </w:rPr>
        <w:t xml:space="preserve"> </w:t>
      </w:r>
    </w:p>
    <w:p w:rsid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  <w:r w:rsidRPr="00BB5759">
        <w:rPr>
          <w:rFonts w:ascii="Times New Roman" w:hAnsi="Times New Roman"/>
          <w:sz w:val="28"/>
        </w:rPr>
        <w:t xml:space="preserve">Собрание депутатов МО «Бежтинский участок» выносит </w:t>
      </w:r>
    </w:p>
    <w:p w:rsidR="00BB5759" w:rsidRP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BB5759" w:rsidRPr="00BB5759" w:rsidRDefault="00BB5759" w:rsidP="00BB5759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proofErr w:type="gramStart"/>
      <w:r w:rsidRPr="00BB5759"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Pr="00BB5759">
        <w:rPr>
          <w:rFonts w:ascii="Times New Roman" w:hAnsi="Times New Roman"/>
          <w:b/>
          <w:sz w:val="28"/>
        </w:rPr>
        <w:t>Е:</w:t>
      </w:r>
    </w:p>
    <w:p w:rsidR="00BB5759" w:rsidRPr="00BB5759" w:rsidRDefault="00BB5759" w:rsidP="00BB5759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BB5759" w:rsidRPr="00BB5759" w:rsidRDefault="00BB5759" w:rsidP="00BB575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</w:rPr>
      </w:pPr>
      <w:r w:rsidRPr="00BB5759">
        <w:rPr>
          <w:rFonts w:ascii="Times New Roman" w:hAnsi="Times New Roman"/>
          <w:sz w:val="28"/>
        </w:rPr>
        <w:t>Передать ГБУ РД «Ветеринарное управление «Бежтинского участка» здание управления сельского хозяйства по Бежтинскому участку в постоянное (бессрочное) пользование.</w:t>
      </w:r>
    </w:p>
    <w:p w:rsidR="00BB5759" w:rsidRDefault="00BB5759" w:rsidP="00BB575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</w:rPr>
      </w:pPr>
      <w:r w:rsidRPr="00BB5759">
        <w:rPr>
          <w:rFonts w:ascii="Times New Roman" w:hAnsi="Times New Roman"/>
          <w:sz w:val="28"/>
        </w:rPr>
        <w:t>Главному специалисту по управлению имуществом и землеустройству администрации МО «Бежтинский участок» (</w:t>
      </w:r>
      <w:proofErr w:type="spellStart"/>
      <w:r w:rsidRPr="00BB5759">
        <w:rPr>
          <w:rFonts w:ascii="Times New Roman" w:hAnsi="Times New Roman"/>
          <w:sz w:val="28"/>
        </w:rPr>
        <w:t>Шейхмагомедов</w:t>
      </w:r>
      <w:proofErr w:type="spellEnd"/>
      <w:r w:rsidRPr="00BB5759">
        <w:rPr>
          <w:rFonts w:ascii="Times New Roman" w:hAnsi="Times New Roman"/>
          <w:sz w:val="28"/>
        </w:rPr>
        <w:t xml:space="preserve"> Ш.Х.) обеспечить передачу имущества в постоянное (бессрочное) пользование с составлением акта приема – передачи.</w:t>
      </w:r>
    </w:p>
    <w:p w:rsid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p w:rsid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p w:rsidR="00BB5759" w:rsidRPr="00136904" w:rsidRDefault="00BB5759" w:rsidP="00BB5759">
      <w:pPr>
        <w:pStyle w:val="a3"/>
        <w:ind w:firstLine="1134"/>
        <w:jc w:val="both"/>
        <w:rPr>
          <w:rFonts w:ascii="Times New Roman" w:hAnsi="Times New Roman"/>
          <w:b/>
          <w:sz w:val="28"/>
        </w:rPr>
      </w:pPr>
      <w:r w:rsidRPr="00136904">
        <w:rPr>
          <w:rFonts w:ascii="Times New Roman" w:hAnsi="Times New Roman"/>
          <w:b/>
          <w:sz w:val="28"/>
        </w:rPr>
        <w:t xml:space="preserve">Председатель Собрания депутатов </w:t>
      </w:r>
    </w:p>
    <w:p w:rsidR="00BB5759" w:rsidRDefault="00BB5759" w:rsidP="00BB5759">
      <w:pPr>
        <w:pStyle w:val="a3"/>
        <w:ind w:firstLine="1134"/>
        <w:jc w:val="both"/>
      </w:pPr>
      <w:r w:rsidRPr="00136904">
        <w:rPr>
          <w:rFonts w:ascii="Times New Roman" w:hAnsi="Times New Roman"/>
          <w:b/>
          <w:sz w:val="28"/>
        </w:rPr>
        <w:t xml:space="preserve">      МО «Бежтинский участок»       </w:t>
      </w:r>
      <w:r>
        <w:rPr>
          <w:rFonts w:ascii="Times New Roman" w:hAnsi="Times New Roman"/>
          <w:b/>
          <w:sz w:val="28"/>
        </w:rPr>
        <w:t xml:space="preserve"> </w:t>
      </w:r>
      <w:r w:rsidRPr="00136904">
        <w:rPr>
          <w:rFonts w:ascii="Times New Roman" w:hAnsi="Times New Roman"/>
          <w:b/>
          <w:sz w:val="28"/>
        </w:rPr>
        <w:t xml:space="preserve">                           Ш. </w:t>
      </w:r>
      <w:proofErr w:type="spellStart"/>
      <w:r w:rsidRPr="00136904">
        <w:rPr>
          <w:rFonts w:ascii="Times New Roman" w:hAnsi="Times New Roman"/>
          <w:b/>
          <w:sz w:val="28"/>
        </w:rPr>
        <w:t>Шахбанов</w:t>
      </w:r>
      <w:proofErr w:type="spellEnd"/>
      <w:r w:rsidRPr="00136904">
        <w:rPr>
          <w:rFonts w:ascii="Times New Roman" w:hAnsi="Times New Roman"/>
          <w:b/>
          <w:sz w:val="28"/>
        </w:rPr>
        <w:t xml:space="preserve"> </w:t>
      </w:r>
    </w:p>
    <w:p w:rsidR="00BB5759" w:rsidRDefault="00BB5759" w:rsidP="00BB5759"/>
    <w:p w:rsidR="00BB5759" w:rsidRPr="00BB5759" w:rsidRDefault="00BB5759" w:rsidP="00BB5759">
      <w:pPr>
        <w:pStyle w:val="a3"/>
        <w:jc w:val="both"/>
        <w:rPr>
          <w:rFonts w:ascii="Times New Roman" w:hAnsi="Times New Roman"/>
          <w:sz w:val="28"/>
        </w:rPr>
      </w:pPr>
    </w:p>
    <w:sectPr w:rsidR="00BB5759" w:rsidRPr="00BB5759" w:rsidSect="009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DBB"/>
    <w:multiLevelType w:val="hybridMultilevel"/>
    <w:tmpl w:val="CAA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65D5"/>
    <w:multiLevelType w:val="hybridMultilevel"/>
    <w:tmpl w:val="F710CB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59"/>
    <w:rsid w:val="00003088"/>
    <w:rsid w:val="001E66C9"/>
    <w:rsid w:val="002F7577"/>
    <w:rsid w:val="003C1A91"/>
    <w:rsid w:val="006E7C8C"/>
    <w:rsid w:val="00994704"/>
    <w:rsid w:val="00BB5759"/>
    <w:rsid w:val="00CC13B1"/>
    <w:rsid w:val="00D27092"/>
    <w:rsid w:val="00EA3D15"/>
    <w:rsid w:val="00F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9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color w:val="000000" w:themeColor="text1"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spacing w:after="200" w:line="276" w:lineRule="auto"/>
      <w:ind w:left="720"/>
      <w:contextualSpacing/>
    </w:pPr>
    <w:rPr>
      <w:rFonts w:ascii="Calibri" w:hAnsi="Calibri"/>
      <w:color w:val="000000" w:themeColor="text1"/>
    </w:rPr>
  </w:style>
  <w:style w:type="character" w:styleId="a5">
    <w:name w:val="Hyperlink"/>
    <w:basedOn w:val="a0"/>
    <w:uiPriority w:val="99"/>
    <w:unhideWhenUsed/>
    <w:rsid w:val="00BB5759"/>
    <w:rPr>
      <w:color w:val="CC5A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9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3</cp:revision>
  <cp:lastPrinted>2015-01-21T06:53:00Z</cp:lastPrinted>
  <dcterms:created xsi:type="dcterms:W3CDTF">2015-01-21T06:42:00Z</dcterms:created>
  <dcterms:modified xsi:type="dcterms:W3CDTF">2015-01-30T08:37:00Z</dcterms:modified>
</cp:coreProperties>
</file>