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F1" w:rsidRPr="00530AF1" w:rsidRDefault="006D222A" w:rsidP="00530AF1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 xml:space="preserve">       </w:t>
      </w:r>
      <w:r w:rsidR="00530AF1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Жилищное просвещение</w:t>
      </w:r>
      <w:r w:rsidR="006D42ED" w:rsidRPr="006D42ED">
        <w:rPr>
          <w:rFonts w:ascii="Times New Roman" w:eastAsia="Times New Roman" w:hAnsi="Times New Roman" w:cs="Times New Roman"/>
          <w:b/>
          <w:bCs/>
          <w:noProof/>
          <w:color w:val="000080"/>
          <w:kern w:val="36"/>
          <w:sz w:val="36"/>
          <w:szCs w:val="36"/>
          <w:lang w:eastAsia="ru-RU"/>
        </w:rPr>
      </w:r>
      <w:r w:rsidR="006D42ED" w:rsidRPr="006D42ED">
        <w:rPr>
          <w:rFonts w:ascii="Times New Roman" w:eastAsia="Times New Roman" w:hAnsi="Times New Roman" w:cs="Times New Roman"/>
          <w:b/>
          <w:bCs/>
          <w:noProof/>
          <w:color w:val="000080"/>
          <w:kern w:val="36"/>
          <w:sz w:val="36"/>
          <w:szCs w:val="36"/>
          <w:lang w:eastAsia="ru-RU"/>
        </w:rPr>
        <w:pict>
          <v:rect id="AutoShape 1" o:spid="_x0000_s1028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P1ozrwvAwAA&#10;OAYAAA4AAAAAAAAAAAAAAAAALgIAAGRycy9lMm9Eb2MueG1sUEsBAi0AFAAGAAgAAAAhAEyg6SzY&#10;AAAAAwEAAA8AAAAAAAAAAAAAAAAAiQUAAGRycy9kb3ducmV2LnhtbFBLBQYAAAAABAAEAPMAAACO&#10;BgAAAAA=&#10;" filled="f" stroked="f">
            <o:lock v:ext="edit" aspectratio="t"/>
            <w10:wrap type="none"/>
            <w10:anchorlock/>
          </v:rect>
        </w:pict>
      </w:r>
    </w:p>
    <w:p w:rsidR="00530AF1" w:rsidRPr="00530AF1" w:rsidRDefault="00530AF1" w:rsidP="00530AF1">
      <w:pPr>
        <w:shd w:val="clear" w:color="auto" w:fill="FFFFFF"/>
        <w:spacing w:after="0" w:line="324" w:lineRule="atLeast"/>
        <w:ind w:right="119" w:firstLine="567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ahoma" w:eastAsia="Times New Roman" w:hAnsi="Tahoma" w:cs="Tahoma"/>
          <w:b/>
          <w:bCs/>
          <w:i/>
          <w:iCs/>
          <w:color w:val="000080"/>
          <w:kern w:val="36"/>
          <w:sz w:val="36"/>
          <w:szCs w:val="36"/>
          <w:lang w:eastAsia="ru-RU"/>
        </w:rPr>
        <w:t> </w:t>
      </w:r>
    </w:p>
    <w:p w:rsidR="00530AF1" w:rsidRPr="00530AF1" w:rsidRDefault="00530AF1" w:rsidP="00530AF1">
      <w:pPr>
        <w:shd w:val="clear" w:color="auto" w:fill="FFFFFF"/>
        <w:spacing w:after="0" w:line="324" w:lineRule="atLeast"/>
        <w:ind w:right="119" w:firstLine="567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imes New Roman" w:eastAsia="Times New Roman" w:hAnsi="Times New Roman" w:cs="Times New Roman"/>
          <w:color w:val="231F20"/>
          <w:kern w:val="36"/>
          <w:sz w:val="28"/>
          <w:szCs w:val="28"/>
          <w:lang w:eastAsia="ru-RU"/>
        </w:rPr>
        <w:t>Ежегодно отчитываться </w:t>
      </w:r>
      <w:hyperlink r:id="rId4" w:history="1">
        <w:r w:rsidRPr="00530AF1">
          <w:rPr>
            <w:rFonts w:ascii="Tahoma" w:eastAsia="Times New Roman" w:hAnsi="Tahoma" w:cs="Tahoma"/>
            <w:color w:val="317BA0"/>
            <w:kern w:val="36"/>
            <w:sz w:val="23"/>
            <w:szCs w:val="23"/>
            <w:u w:val="single"/>
            <w:lang w:eastAsia="ru-RU"/>
          </w:rPr>
          <w:t>перед жителями дома</w:t>
        </w:r>
      </w:hyperlink>
      <w:r w:rsidRPr="00530AF1">
        <w:rPr>
          <w:rFonts w:ascii="Times New Roman" w:eastAsia="Times New Roman" w:hAnsi="Times New Roman" w:cs="Times New Roman"/>
          <w:color w:val="1F4E79"/>
          <w:kern w:val="36"/>
          <w:sz w:val="28"/>
          <w:szCs w:val="28"/>
          <w:lang w:eastAsia="ru-RU"/>
        </w:rPr>
        <w:t> </w:t>
      </w:r>
      <w:r w:rsidRPr="00530AF1">
        <w:rPr>
          <w:rFonts w:ascii="Times New Roman" w:eastAsia="Times New Roman" w:hAnsi="Times New Roman" w:cs="Times New Roman"/>
          <w:color w:val="231F20"/>
          <w:kern w:val="36"/>
          <w:sz w:val="28"/>
          <w:szCs w:val="28"/>
          <w:lang w:eastAsia="ru-RU"/>
        </w:rPr>
        <w:t xml:space="preserve">– одна из главных обязанностей любой управляющей организации, </w:t>
      </w:r>
      <w:proofErr w:type="spellStart"/>
      <w:r w:rsidRPr="00530AF1">
        <w:rPr>
          <w:rFonts w:ascii="Times New Roman" w:eastAsia="Times New Roman" w:hAnsi="Times New Roman" w:cs="Times New Roman"/>
          <w:color w:val="231F20"/>
          <w:kern w:val="36"/>
          <w:sz w:val="28"/>
          <w:szCs w:val="28"/>
          <w:lang w:eastAsia="ru-RU"/>
        </w:rPr>
        <w:t>будьто</w:t>
      </w:r>
      <w:proofErr w:type="spellEnd"/>
      <w:r w:rsidRPr="00530AF1">
        <w:rPr>
          <w:rFonts w:ascii="Times New Roman" w:eastAsia="Times New Roman" w:hAnsi="Times New Roman" w:cs="Times New Roman"/>
          <w:color w:val="231F20"/>
          <w:kern w:val="36"/>
          <w:sz w:val="28"/>
          <w:szCs w:val="28"/>
          <w:lang w:eastAsia="ru-RU"/>
        </w:rPr>
        <w:t xml:space="preserve"> УК, </w:t>
      </w:r>
      <w:r w:rsidRPr="00530AF1">
        <w:rPr>
          <w:rFonts w:ascii="Times New Roman" w:eastAsia="Times New Roman" w:hAnsi="Times New Roman" w:cs="Times New Roman"/>
          <w:color w:val="231F20"/>
          <w:spacing w:val="-40"/>
          <w:kern w:val="36"/>
          <w:sz w:val="28"/>
          <w:szCs w:val="28"/>
          <w:lang w:eastAsia="ru-RU"/>
        </w:rPr>
        <w:t> УО,    </w:t>
      </w:r>
      <w:r w:rsidRPr="00530AF1">
        <w:rPr>
          <w:rFonts w:ascii="Times New Roman" w:eastAsia="Times New Roman" w:hAnsi="Times New Roman" w:cs="Times New Roman"/>
          <w:color w:val="231F20"/>
          <w:kern w:val="36"/>
          <w:sz w:val="28"/>
          <w:szCs w:val="28"/>
          <w:lang w:eastAsia="ru-RU"/>
        </w:rPr>
        <w:t>ТСЖ, ЖСК</w:t>
      </w:r>
      <w:proofErr w:type="gramStart"/>
      <w:r w:rsidRPr="00530AF1">
        <w:rPr>
          <w:rFonts w:ascii="Times New Roman" w:eastAsia="Times New Roman" w:hAnsi="Times New Roman" w:cs="Times New Roman"/>
          <w:color w:val="231F20"/>
          <w:spacing w:val="-40"/>
          <w:kern w:val="36"/>
          <w:sz w:val="28"/>
          <w:szCs w:val="28"/>
          <w:lang w:eastAsia="ru-RU"/>
        </w:rPr>
        <w:t> .</w:t>
      </w:r>
      <w:proofErr w:type="gramEnd"/>
    </w:p>
    <w:p w:rsidR="00530AF1" w:rsidRPr="00530AF1" w:rsidRDefault="00530AF1" w:rsidP="00530AF1">
      <w:pPr>
        <w:shd w:val="clear" w:color="auto" w:fill="FFFFFF"/>
        <w:spacing w:after="0" w:line="324" w:lineRule="atLeast"/>
        <w:ind w:right="119" w:firstLine="567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imes New Roman" w:eastAsia="Times New Roman" w:hAnsi="Times New Roman" w:cs="Times New Roman"/>
          <w:color w:val="231F20"/>
          <w:kern w:val="36"/>
          <w:sz w:val="28"/>
          <w:szCs w:val="28"/>
          <w:lang w:eastAsia="ru-RU"/>
        </w:rPr>
        <w:t>По закону до 1 апреля каждого года управляющая организация должна опубликовать </w:t>
      </w:r>
      <w:hyperlink r:id="rId5" w:history="1">
        <w:r w:rsidRPr="00530AF1">
          <w:rPr>
            <w:rFonts w:ascii="Tahoma" w:eastAsia="Times New Roman" w:hAnsi="Tahoma" w:cs="Tahoma"/>
            <w:color w:val="317BA0"/>
            <w:kern w:val="36"/>
            <w:sz w:val="23"/>
            <w:szCs w:val="23"/>
            <w:u w:val="single"/>
            <w:lang w:eastAsia="ru-RU"/>
          </w:rPr>
          <w:t>ОТЧЕТ</w:t>
        </w:r>
      </w:hyperlink>
      <w:r w:rsidRPr="00530AF1">
        <w:rPr>
          <w:rFonts w:ascii="Times New Roman" w:eastAsia="Times New Roman" w:hAnsi="Times New Roman" w:cs="Times New Roman"/>
          <w:color w:val="231F20"/>
          <w:kern w:val="36"/>
          <w:sz w:val="28"/>
          <w:szCs w:val="28"/>
          <w:lang w:eastAsia="ru-RU"/>
        </w:rPr>
        <w:t> о своей работе за год на сайте Государственной </w:t>
      </w:r>
      <w:r w:rsidRPr="00530AF1">
        <w:rPr>
          <w:rFonts w:ascii="Times New Roman" w:eastAsia="Times New Roman" w:hAnsi="Times New Roman" w:cs="Times New Roman"/>
          <w:color w:val="231F20"/>
          <w:spacing w:val="-6"/>
          <w:kern w:val="36"/>
          <w:sz w:val="28"/>
          <w:szCs w:val="28"/>
          <w:lang w:eastAsia="ru-RU"/>
        </w:rPr>
        <w:t>ин</w:t>
      </w:r>
      <w:r w:rsidRPr="00530AF1">
        <w:rPr>
          <w:rFonts w:ascii="Times New Roman" w:eastAsia="Times New Roman" w:hAnsi="Times New Roman" w:cs="Times New Roman"/>
          <w:color w:val="231F20"/>
          <w:kern w:val="36"/>
          <w:sz w:val="28"/>
          <w:szCs w:val="28"/>
          <w:lang w:eastAsia="ru-RU"/>
        </w:rPr>
        <w:t>формационной системы жилищно-коммунального хозяйства (ГИС ЖКХ) </w:t>
      </w:r>
      <w:r w:rsidRPr="00530AF1">
        <w:rPr>
          <w:rFonts w:ascii="Times New Roman" w:eastAsia="Times New Roman" w:hAnsi="Times New Roman" w:cs="Times New Roman"/>
          <w:color w:val="231F20"/>
          <w:spacing w:val="-6"/>
          <w:kern w:val="36"/>
          <w:sz w:val="28"/>
          <w:szCs w:val="28"/>
          <w:lang w:eastAsia="ru-RU"/>
        </w:rPr>
        <w:t>на </w:t>
      </w:r>
      <w:hyperlink r:id="rId6" w:tgtFrame="_blank" w:history="1">
        <w:r w:rsidRPr="00530AF1">
          <w:rPr>
            <w:rFonts w:ascii="Tahoma" w:eastAsia="Times New Roman" w:hAnsi="Tahoma" w:cs="Tahoma"/>
            <w:color w:val="317BA0"/>
            <w:spacing w:val="-6"/>
            <w:kern w:val="36"/>
            <w:sz w:val="23"/>
            <w:szCs w:val="23"/>
            <w:u w:val="single"/>
            <w:lang w:eastAsia="ru-RU"/>
          </w:rPr>
          <w:t>dom.gosuslugi.ru</w:t>
        </w:r>
      </w:hyperlink>
      <w:r w:rsidRPr="00530AF1">
        <w:rPr>
          <w:rFonts w:ascii="Times New Roman" w:eastAsia="Times New Roman" w:hAnsi="Times New Roman" w:cs="Times New Roman"/>
          <w:color w:val="1F4E79"/>
          <w:kern w:val="36"/>
          <w:sz w:val="28"/>
          <w:szCs w:val="28"/>
          <w:lang w:eastAsia="ru-RU"/>
        </w:rPr>
        <w:t>.</w:t>
      </w:r>
    </w:p>
    <w:p w:rsidR="00530AF1" w:rsidRPr="00530AF1" w:rsidRDefault="00530AF1" w:rsidP="00530AF1">
      <w:pPr>
        <w:shd w:val="clear" w:color="auto" w:fill="FFFFFF"/>
        <w:spacing w:after="0" w:line="324" w:lineRule="atLeast"/>
        <w:ind w:right="119" w:firstLine="567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>Форма годового отчёта не установлена законодательством. Если она согласована в договоре управления МКД, то управляющей организации, чтобы представить собственникам отчёт за 2020 год, нужно использовать её.</w:t>
      </w:r>
    </w:p>
    <w:p w:rsidR="00530AF1" w:rsidRPr="00530AF1" w:rsidRDefault="00530AF1" w:rsidP="00530AF1">
      <w:pPr>
        <w:shd w:val="clear" w:color="auto" w:fill="FFFFFF"/>
        <w:spacing w:after="0" w:line="324" w:lineRule="atLeast"/>
        <w:ind w:right="119" w:firstLine="567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>Если форма годового отчёта не согласована в договоре управления, то управляющая организация разрабатывает </w:t>
      </w:r>
      <w:hyperlink r:id="rId7" w:history="1">
        <w:r w:rsidRPr="00530AF1">
          <w:rPr>
            <w:rFonts w:ascii="Tahoma" w:eastAsia="Times New Roman" w:hAnsi="Tahoma" w:cs="Tahoma"/>
            <w:color w:val="317BA0"/>
            <w:kern w:val="36"/>
            <w:sz w:val="23"/>
            <w:szCs w:val="23"/>
            <w:u w:val="single"/>
            <w:lang w:eastAsia="ru-RU"/>
          </w:rPr>
          <w:t>свою форму</w:t>
        </w:r>
      </w:hyperlink>
      <w:r w:rsidRPr="00530AF1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 xml:space="preserve">, на основании </w:t>
      </w:r>
      <w:proofErr w:type="gramStart"/>
      <w:r w:rsidRPr="00530AF1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>решения общего собрания собственников помещений многоквартирного дома</w:t>
      </w:r>
      <w:proofErr w:type="gramEnd"/>
      <w:r w:rsidRPr="00530AF1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>. </w:t>
      </w:r>
    </w:p>
    <w:p w:rsidR="00530AF1" w:rsidRPr="00530AF1" w:rsidRDefault="00530AF1" w:rsidP="00530AF1">
      <w:pPr>
        <w:shd w:val="clear" w:color="auto" w:fill="FFFFFF"/>
        <w:spacing w:after="0" w:line="324" w:lineRule="atLeast"/>
        <w:ind w:right="119" w:firstLine="567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>Порядок оформления протоколов общих собраний собственников помещений в многоквартирных домах определен </w:t>
      </w:r>
      <w:hyperlink r:id="rId8" w:anchor="/document/72180924/paragraph/1:0" w:history="1">
        <w:r w:rsidRPr="00530AF1">
          <w:rPr>
            <w:rFonts w:ascii="Tahoma" w:eastAsia="Times New Roman" w:hAnsi="Tahoma" w:cs="Tahoma"/>
            <w:color w:val="317BA0"/>
            <w:kern w:val="36"/>
            <w:sz w:val="23"/>
            <w:szCs w:val="23"/>
            <w:u w:val="single"/>
            <w:lang w:eastAsia="ru-RU"/>
          </w:rPr>
          <w:t>приказом Минстроя России от 28.01.2019 №44/</w:t>
        </w:r>
        <w:proofErr w:type="spellStart"/>
        <w:proofErr w:type="gramStart"/>
        <w:r w:rsidRPr="00530AF1">
          <w:rPr>
            <w:rFonts w:ascii="Tahoma" w:eastAsia="Times New Roman" w:hAnsi="Tahoma" w:cs="Tahoma"/>
            <w:color w:val="317BA0"/>
            <w:kern w:val="36"/>
            <w:sz w:val="23"/>
            <w:szCs w:val="23"/>
            <w:u w:val="single"/>
            <w:lang w:eastAsia="ru-RU"/>
          </w:rPr>
          <w:t>пр</w:t>
        </w:r>
        <w:proofErr w:type="spellEnd"/>
        <w:proofErr w:type="gramEnd"/>
      </w:hyperlink>
      <w:r w:rsidRPr="00530AF1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> "Об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надзор".</w:t>
      </w:r>
    </w:p>
    <w:p w:rsidR="00530AF1" w:rsidRPr="00530AF1" w:rsidRDefault="00530AF1" w:rsidP="00530AF1">
      <w:pPr>
        <w:shd w:val="clear" w:color="auto" w:fill="FFFFFF"/>
        <w:spacing w:after="0" w:line="324" w:lineRule="atLeast"/>
        <w:ind w:right="119" w:firstLine="567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  <w:t> </w:t>
      </w:r>
    </w:p>
    <w:p w:rsidR="00530AF1" w:rsidRPr="00530AF1" w:rsidRDefault="00530AF1" w:rsidP="00530AF1">
      <w:pPr>
        <w:shd w:val="clear" w:color="auto" w:fill="FFFFFF"/>
        <w:spacing w:after="0" w:line="324" w:lineRule="atLeast"/>
        <w:ind w:right="119" w:firstLine="567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  <w:t> </w:t>
      </w:r>
    </w:p>
    <w:p w:rsidR="00530AF1" w:rsidRDefault="00530AF1" w:rsidP="00530AF1">
      <w:pPr>
        <w:shd w:val="clear" w:color="auto" w:fill="FFFFFF"/>
        <w:spacing w:after="0" w:line="324" w:lineRule="atLeast"/>
        <w:ind w:right="119" w:firstLine="567"/>
        <w:outlineLvl w:val="1"/>
        <w:rPr>
          <w:rFonts w:ascii="Times New Roman" w:eastAsia="Times New Roman" w:hAnsi="Times New Roman" w:cs="Times New Roman"/>
          <w:b/>
          <w:bCs/>
          <w:color w:val="000080"/>
          <w:kern w:val="36"/>
          <w:sz w:val="36"/>
          <w:szCs w:val="36"/>
          <w:lang w:eastAsia="ru-RU"/>
        </w:rPr>
      </w:pPr>
      <w:r w:rsidRPr="00530AF1">
        <w:rPr>
          <w:rFonts w:ascii="Times New Roman" w:eastAsia="Times New Roman" w:hAnsi="Times New Roman" w:cs="Times New Roman"/>
          <w:b/>
          <w:bCs/>
          <w:color w:val="000080"/>
          <w:kern w:val="36"/>
          <w:sz w:val="36"/>
          <w:szCs w:val="36"/>
          <w:lang w:eastAsia="ru-RU"/>
        </w:rPr>
        <w:t>СОВЕТ МНОГОКВАРТИРНОГО ДОМА</w:t>
      </w:r>
    </w:p>
    <w:p w:rsidR="00530AF1" w:rsidRPr="00530AF1" w:rsidRDefault="00530AF1" w:rsidP="00530AF1">
      <w:pPr>
        <w:shd w:val="clear" w:color="auto" w:fill="FFFFFF"/>
        <w:spacing w:after="0" w:line="324" w:lineRule="atLeast"/>
        <w:ind w:right="119" w:firstLine="567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  <w:t> </w:t>
      </w:r>
    </w:p>
    <w:p w:rsidR="00530AF1" w:rsidRPr="00530AF1" w:rsidRDefault="00530AF1" w:rsidP="00530AF1">
      <w:pPr>
        <w:shd w:val="clear" w:color="auto" w:fill="FFFFFF"/>
        <w:spacing w:after="0" w:line="324" w:lineRule="atLeast"/>
        <w:ind w:right="119" w:firstLine="567"/>
        <w:jc w:val="center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32"/>
          <w:szCs w:val="32"/>
          <w:lang w:eastAsia="ru-RU"/>
        </w:rPr>
        <w:t>Как избрать совет многоквартирного дома и его председателя </w:t>
      </w:r>
      <w:r w:rsidRPr="00530AF1"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  <w:t> </w:t>
      </w:r>
    </w:p>
    <w:p w:rsidR="00530AF1" w:rsidRPr="00530AF1" w:rsidRDefault="00530AF1" w:rsidP="00530AF1">
      <w:pPr>
        <w:shd w:val="clear" w:color="auto" w:fill="FFFFFF"/>
        <w:spacing w:after="0" w:line="324" w:lineRule="atLeast"/>
        <w:ind w:right="119" w:firstLine="567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  <w:t> </w:t>
      </w:r>
      <w:r w:rsidRPr="00530AF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Решение о создании совета многоквартирного дома </w:t>
      </w:r>
      <w:hyperlink r:id="rId9" w:history="1">
        <w:r w:rsidRPr="00530AF1">
          <w:rPr>
            <w:rFonts w:ascii="Tahoma" w:eastAsia="Times New Roman" w:hAnsi="Tahoma" w:cs="Tahoma"/>
            <w:color w:val="317BA0"/>
            <w:kern w:val="36"/>
            <w:sz w:val="23"/>
            <w:szCs w:val="23"/>
            <w:u w:val="single"/>
            <w:lang w:eastAsia="ru-RU"/>
          </w:rPr>
          <w:t>принимается на общем собрании</w:t>
        </w:r>
      </w:hyperlink>
      <w:r w:rsidRPr="00530AF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 </w:t>
      </w:r>
      <w:r w:rsidRPr="00530AF1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> </w:t>
      </w:r>
      <w:r w:rsidRPr="00530AF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собственников помещений в МКД. УО может предложить собственникам готовые решения и инициировать такое собрание. </w:t>
      </w:r>
    </w:p>
    <w:p w:rsidR="00530AF1" w:rsidRPr="00530AF1" w:rsidRDefault="006D42ED" w:rsidP="00530AF1">
      <w:pPr>
        <w:shd w:val="clear" w:color="auto" w:fill="FFFFFF"/>
        <w:spacing w:after="0" w:line="324" w:lineRule="atLeast"/>
        <w:ind w:right="119" w:firstLine="567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hyperlink r:id="rId10" w:history="1">
        <w:r w:rsidR="00530AF1" w:rsidRPr="00530AF1">
          <w:rPr>
            <w:rFonts w:ascii="Tahoma" w:eastAsia="Times New Roman" w:hAnsi="Tahoma" w:cs="Tahoma"/>
            <w:color w:val="317BA0"/>
            <w:kern w:val="36"/>
            <w:sz w:val="23"/>
            <w:szCs w:val="23"/>
            <w:u w:val="single"/>
            <w:lang w:eastAsia="ru-RU"/>
          </w:rPr>
          <w:t>Методические рекомендации по созданию Совета многоквартирного дома</w:t>
        </w:r>
      </w:hyperlink>
      <w:proofErr w:type="gramStart"/>
      <w:r w:rsidR="00530AF1" w:rsidRPr="00530AF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 :</w:t>
      </w:r>
      <w:proofErr w:type="gramEnd"/>
    </w:p>
    <w:p w:rsidR="00530AF1" w:rsidRPr="00530AF1" w:rsidRDefault="00530AF1" w:rsidP="00530AF1">
      <w:pPr>
        <w:shd w:val="clear" w:color="auto" w:fill="FFFFFF"/>
        <w:spacing w:after="0" w:line="324" w:lineRule="atLeast"/>
        <w:ind w:right="119" w:firstLine="567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imes New Roman" w:eastAsia="Times New Roman" w:hAnsi="Times New Roman" w:cs="Times New Roman"/>
          <w:color w:val="252525"/>
          <w:spacing w:val="-1"/>
          <w:kern w:val="36"/>
          <w:sz w:val="28"/>
          <w:szCs w:val="28"/>
          <w:lang w:eastAsia="ru-RU"/>
        </w:rPr>
        <w:t>Как выбрать кандидатуры членов совета МКД и его председателя;</w:t>
      </w:r>
    </w:p>
    <w:p w:rsidR="00530AF1" w:rsidRPr="00530AF1" w:rsidRDefault="00530AF1" w:rsidP="00530AF1">
      <w:pPr>
        <w:shd w:val="clear" w:color="auto" w:fill="FFFFFF"/>
        <w:spacing w:after="0" w:line="324" w:lineRule="atLeast"/>
        <w:ind w:right="119" w:firstLine="567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imes New Roman" w:eastAsia="Times New Roman" w:hAnsi="Times New Roman" w:cs="Times New Roman"/>
          <w:color w:val="2D3039"/>
          <w:spacing w:val="-1"/>
          <w:kern w:val="36"/>
          <w:sz w:val="28"/>
          <w:szCs w:val="28"/>
          <w:lang w:eastAsia="ru-RU"/>
        </w:rPr>
        <w:t>Может ли представитель по доверенности входить в совет МКД или быть его председателем;</w:t>
      </w:r>
    </w:p>
    <w:p w:rsidR="00530AF1" w:rsidRPr="00530AF1" w:rsidRDefault="00530AF1" w:rsidP="00530AF1">
      <w:pPr>
        <w:shd w:val="clear" w:color="auto" w:fill="FFFFFF"/>
        <w:spacing w:after="0" w:line="324" w:lineRule="atLeast"/>
        <w:ind w:right="119" w:firstLine="567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imes New Roman" w:eastAsia="Times New Roman" w:hAnsi="Times New Roman" w:cs="Times New Roman"/>
          <w:color w:val="2D3039"/>
          <w:spacing w:val="-1"/>
          <w:kern w:val="36"/>
          <w:sz w:val="28"/>
          <w:szCs w:val="28"/>
          <w:lang w:eastAsia="ru-RU"/>
        </w:rPr>
        <w:t>Вправе ли председатель совета МКД передать свои полномочия иному лицу;</w:t>
      </w:r>
    </w:p>
    <w:p w:rsidR="00530AF1" w:rsidRPr="00530AF1" w:rsidRDefault="00530AF1" w:rsidP="00530AF1">
      <w:pPr>
        <w:shd w:val="clear" w:color="auto" w:fill="FFFFFF"/>
        <w:spacing w:after="0" w:line="324" w:lineRule="atLeast"/>
        <w:ind w:right="119" w:firstLine="567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imes New Roman" w:eastAsia="Times New Roman" w:hAnsi="Times New Roman" w:cs="Times New Roman"/>
          <w:color w:val="2D3039"/>
          <w:spacing w:val="-1"/>
          <w:kern w:val="36"/>
          <w:sz w:val="28"/>
          <w:szCs w:val="28"/>
          <w:lang w:eastAsia="ru-RU"/>
        </w:rPr>
        <w:t>Как переизбрать председателя совета, если он не выполняет свои полномочия;</w:t>
      </w:r>
    </w:p>
    <w:p w:rsidR="00530AF1" w:rsidRPr="00530AF1" w:rsidRDefault="00530AF1" w:rsidP="00530AF1">
      <w:pPr>
        <w:shd w:val="clear" w:color="auto" w:fill="FFFFFF"/>
        <w:spacing w:after="0" w:line="324" w:lineRule="atLeast"/>
        <w:ind w:right="119" w:firstLine="567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imes New Roman" w:eastAsia="Times New Roman" w:hAnsi="Times New Roman" w:cs="Times New Roman"/>
          <w:color w:val="252525"/>
          <w:spacing w:val="-1"/>
          <w:kern w:val="36"/>
          <w:sz w:val="28"/>
          <w:szCs w:val="28"/>
          <w:lang w:eastAsia="ru-RU"/>
        </w:rPr>
        <w:t>Какие полномочия выполняет совет МКД и его председатель;</w:t>
      </w:r>
    </w:p>
    <w:p w:rsidR="00530AF1" w:rsidRPr="00530AF1" w:rsidRDefault="00530AF1" w:rsidP="00530AF1">
      <w:pPr>
        <w:shd w:val="clear" w:color="auto" w:fill="FFFFFF"/>
        <w:spacing w:after="0" w:line="324" w:lineRule="atLeast"/>
        <w:ind w:right="119" w:firstLine="567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imes New Roman" w:eastAsia="Times New Roman" w:hAnsi="Times New Roman" w:cs="Times New Roman"/>
          <w:color w:val="2D3039"/>
          <w:spacing w:val="-1"/>
          <w:kern w:val="36"/>
          <w:sz w:val="28"/>
          <w:szCs w:val="28"/>
          <w:lang w:eastAsia="ru-RU"/>
        </w:rPr>
        <w:lastRenderedPageBreak/>
        <w:t>Вправе ли председатель совета МКД заключать договоры на содержание и ремонт общего имущества без доверенностей от собственников;</w:t>
      </w:r>
    </w:p>
    <w:p w:rsidR="00530AF1" w:rsidRPr="00530AF1" w:rsidRDefault="00530AF1" w:rsidP="00530AF1">
      <w:pPr>
        <w:shd w:val="clear" w:color="auto" w:fill="FFFFFF"/>
        <w:spacing w:after="0" w:line="324" w:lineRule="atLeast"/>
        <w:ind w:right="119" w:firstLine="567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imes New Roman" w:eastAsia="Times New Roman" w:hAnsi="Times New Roman" w:cs="Times New Roman"/>
          <w:color w:val="2D3039"/>
          <w:spacing w:val="-1"/>
          <w:kern w:val="36"/>
          <w:sz w:val="28"/>
          <w:szCs w:val="28"/>
          <w:lang w:eastAsia="ru-RU"/>
        </w:rPr>
        <w:t>Каковы полномочия совета МКД по контролю деятельности управляющей организации;</w:t>
      </w:r>
    </w:p>
    <w:p w:rsidR="00530AF1" w:rsidRPr="00530AF1" w:rsidRDefault="00530AF1" w:rsidP="00530AF1">
      <w:pPr>
        <w:shd w:val="clear" w:color="auto" w:fill="FFFFFF"/>
        <w:spacing w:after="0" w:line="324" w:lineRule="atLeast"/>
        <w:ind w:right="119" w:firstLine="567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imes New Roman" w:eastAsia="Times New Roman" w:hAnsi="Times New Roman" w:cs="Times New Roman"/>
          <w:color w:val="2D3039"/>
          <w:spacing w:val="-1"/>
          <w:kern w:val="36"/>
          <w:sz w:val="28"/>
          <w:szCs w:val="28"/>
          <w:lang w:eastAsia="ru-RU"/>
        </w:rPr>
        <w:t>Вправе ли председатель совета МКД передоверить свои права и обязанности иному лицу по доверенности;</w:t>
      </w:r>
    </w:p>
    <w:p w:rsidR="00530AF1" w:rsidRPr="00530AF1" w:rsidRDefault="00530AF1" w:rsidP="00530AF1">
      <w:pPr>
        <w:shd w:val="clear" w:color="auto" w:fill="FFFFFF"/>
        <w:spacing w:after="0" w:line="324" w:lineRule="atLeast"/>
        <w:ind w:right="119" w:firstLine="567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imes New Roman" w:eastAsia="Times New Roman" w:hAnsi="Times New Roman" w:cs="Times New Roman"/>
          <w:color w:val="2D3039"/>
          <w:spacing w:val="-1"/>
          <w:kern w:val="36"/>
          <w:sz w:val="28"/>
          <w:szCs w:val="28"/>
          <w:lang w:eastAsia="ru-RU"/>
        </w:rPr>
        <w:t>На какой срок избирается совет МКД;</w:t>
      </w:r>
    </w:p>
    <w:p w:rsidR="00530AF1" w:rsidRPr="00530AF1" w:rsidRDefault="00530AF1" w:rsidP="00530AF1">
      <w:pPr>
        <w:shd w:val="clear" w:color="auto" w:fill="FFFFFF"/>
        <w:spacing w:after="0" w:line="324" w:lineRule="atLeast"/>
        <w:ind w:right="119" w:firstLine="567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imes New Roman" w:eastAsia="Times New Roman" w:hAnsi="Times New Roman" w:cs="Times New Roman"/>
          <w:color w:val="2D3039"/>
          <w:spacing w:val="-1"/>
          <w:kern w:val="36"/>
          <w:sz w:val="28"/>
          <w:szCs w:val="28"/>
          <w:lang w:eastAsia="ru-RU"/>
        </w:rPr>
        <w:t>Как предусмотреть вознаграждение членам совета МКД за их работу;</w:t>
      </w:r>
    </w:p>
    <w:p w:rsidR="00530AF1" w:rsidRPr="00530AF1" w:rsidRDefault="00530AF1" w:rsidP="00530AF1">
      <w:pPr>
        <w:shd w:val="clear" w:color="auto" w:fill="FFFFFF"/>
        <w:spacing w:after="0" w:line="324" w:lineRule="atLeast"/>
        <w:ind w:right="119" w:firstLine="567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imes New Roman" w:eastAsia="Times New Roman" w:hAnsi="Times New Roman" w:cs="Times New Roman"/>
          <w:color w:val="2D3039"/>
          <w:spacing w:val="-1"/>
          <w:kern w:val="36"/>
          <w:sz w:val="28"/>
          <w:szCs w:val="28"/>
          <w:lang w:eastAsia="ru-RU"/>
        </w:rPr>
        <w:t>Может ли управляющая организация сама оплачивать работу председателя совета МКД;</w:t>
      </w:r>
    </w:p>
    <w:p w:rsidR="00530AF1" w:rsidRPr="00530AF1" w:rsidRDefault="00530AF1" w:rsidP="00530AF1">
      <w:pPr>
        <w:shd w:val="clear" w:color="auto" w:fill="FFFFFF"/>
        <w:spacing w:after="0" w:line="324" w:lineRule="atLeast"/>
        <w:ind w:right="119" w:firstLine="567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imes New Roman" w:eastAsia="Times New Roman" w:hAnsi="Times New Roman" w:cs="Times New Roman"/>
          <w:color w:val="2D3039"/>
          <w:spacing w:val="-1"/>
          <w:kern w:val="36"/>
          <w:sz w:val="28"/>
          <w:szCs w:val="28"/>
          <w:lang w:eastAsia="ru-RU"/>
        </w:rPr>
        <w:t>Можно ли направлять средства от размещения рекламы на выплату вознаграждения председателю и членам совета МКД.</w:t>
      </w:r>
    </w:p>
    <w:p w:rsidR="00530AF1" w:rsidRPr="00530AF1" w:rsidRDefault="00530AF1" w:rsidP="00530AF1">
      <w:pPr>
        <w:shd w:val="clear" w:color="auto" w:fill="FFFFFF"/>
        <w:spacing w:after="0" w:line="324" w:lineRule="atLeast"/>
        <w:ind w:right="119" w:firstLine="567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  <w:t> </w:t>
      </w:r>
    </w:p>
    <w:p w:rsidR="00530AF1" w:rsidRPr="00530AF1" w:rsidRDefault="00530AF1" w:rsidP="00530AF1">
      <w:pPr>
        <w:shd w:val="clear" w:color="auto" w:fill="FFFFFF"/>
        <w:spacing w:after="0" w:line="324" w:lineRule="atLeast"/>
        <w:ind w:right="119" w:firstLine="567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  <w:t> </w:t>
      </w:r>
    </w:p>
    <w:p w:rsidR="00530AF1" w:rsidRPr="00530AF1" w:rsidRDefault="006D222A" w:rsidP="00530AF1">
      <w:pPr>
        <w:shd w:val="clear" w:color="auto" w:fill="FFFFFF"/>
        <w:spacing w:after="0" w:line="375" w:lineRule="atLeast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kern w:val="36"/>
          <w:sz w:val="36"/>
          <w:szCs w:val="36"/>
          <w:lang w:eastAsia="ru-RU"/>
        </w:rPr>
        <w:t xml:space="preserve">         </w:t>
      </w:r>
      <w:r w:rsidR="00530AF1" w:rsidRPr="00530AF1">
        <w:rPr>
          <w:rFonts w:ascii="Times New Roman" w:eastAsia="Times New Roman" w:hAnsi="Times New Roman" w:cs="Times New Roman"/>
          <w:b/>
          <w:bCs/>
          <w:color w:val="000080"/>
          <w:kern w:val="36"/>
          <w:sz w:val="36"/>
          <w:szCs w:val="36"/>
          <w:lang w:eastAsia="ru-RU"/>
        </w:rPr>
        <w:t>ДОГОВОР УПРАВЛЕНИЯ</w:t>
      </w:r>
      <w:r w:rsidR="006D42ED">
        <w:rPr>
          <w:rFonts w:ascii="Tahoma" w:eastAsia="Times New Roman" w:hAnsi="Tahoma" w:cs="Tahoma"/>
          <w:noProof/>
          <w:color w:val="292929"/>
          <w:kern w:val="36"/>
          <w:sz w:val="27"/>
          <w:szCs w:val="27"/>
          <w:lang w:eastAsia="ru-RU"/>
        </w:rPr>
        <w:pict>
          <v:rect id="AutoShape 2" o:spid="_x0000_s1026" style="position:absolute;left:0;text-align:left;margin-left:0;margin-top:0;width:24pt;height:24pt;z-index:251659264;visibility:visible;mso-wrap-distance-left:0;mso-wrap-distance-right:0;mso-position-horizontal:left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9NNQ+S4DAAA3&#10;BgAADgAAAAAAAAAAAAAAAAAuAgAAZHJzL2Uyb0RvYy54bWxQSwECLQAUAAYACAAAACEATKDpLNgA&#10;AAADAQAADwAAAAAAAAAAAAAAAACIBQAAZHJzL2Rvd25yZXYueG1sUEsFBgAAAAAEAAQA8wAAAI0G&#10;AAAAAA==&#10;" o:allowoverlap="f" filled="f" stroked="f">
            <o:lock v:ext="edit" aspectratio="t"/>
            <w10:wrap type="square"/>
          </v:rect>
        </w:pict>
      </w:r>
      <w:r w:rsidR="00530AF1" w:rsidRPr="00530AF1"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  <w:t> </w:t>
      </w:r>
    </w:p>
    <w:p w:rsidR="00530AF1" w:rsidRPr="00530AF1" w:rsidRDefault="00530AF1" w:rsidP="00530AF1">
      <w:pPr>
        <w:shd w:val="clear" w:color="auto" w:fill="FFFFFF"/>
        <w:spacing w:after="0" w:line="375" w:lineRule="atLeast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  <w:t> </w:t>
      </w:r>
    </w:p>
    <w:p w:rsidR="00530AF1" w:rsidRPr="00530AF1" w:rsidRDefault="00530AF1" w:rsidP="00530AF1">
      <w:pPr>
        <w:shd w:val="clear" w:color="auto" w:fill="FFFFFF"/>
        <w:spacing w:after="0" w:line="375" w:lineRule="atLeast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 xml:space="preserve">Договор управления – основной документ, регулирующий отношения между собственниками помещений в многоквартирном доме и организацией, на которую возложена обязанность </w:t>
      </w:r>
      <w:proofErr w:type="gramStart"/>
      <w:r w:rsidRPr="00530AF1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>управлять</w:t>
      </w:r>
      <w:proofErr w:type="gramEnd"/>
      <w:r w:rsidRPr="00530AF1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 xml:space="preserve"> домом и общим имуществом за плату.</w:t>
      </w:r>
    </w:p>
    <w:p w:rsidR="00530AF1" w:rsidRPr="00530AF1" w:rsidRDefault="006D42ED" w:rsidP="00530AF1">
      <w:pPr>
        <w:shd w:val="clear" w:color="auto" w:fill="FFFFFF"/>
        <w:spacing w:after="0" w:line="375" w:lineRule="atLeast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hyperlink r:id="rId11" w:history="1">
        <w:r w:rsidR="00530AF1" w:rsidRPr="00530AF1">
          <w:rPr>
            <w:rFonts w:ascii="Tahoma" w:eastAsia="Times New Roman" w:hAnsi="Tahoma" w:cs="Tahoma"/>
            <w:color w:val="428BCA"/>
            <w:kern w:val="36"/>
            <w:sz w:val="26"/>
            <w:szCs w:val="26"/>
            <w:u w:val="single"/>
            <w:lang w:eastAsia="ru-RU"/>
          </w:rPr>
          <w:t>Типовой договор управления многоквартирным домом</w:t>
        </w:r>
      </w:hyperlink>
    </w:p>
    <w:p w:rsidR="00530AF1" w:rsidRPr="00530AF1" w:rsidRDefault="006D42ED" w:rsidP="00530AF1">
      <w:pPr>
        <w:shd w:val="clear" w:color="auto" w:fill="FFFFFF"/>
        <w:spacing w:after="0" w:line="375" w:lineRule="atLeast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hyperlink r:id="rId12" w:history="1">
        <w:r w:rsidR="00530AF1" w:rsidRPr="00530AF1">
          <w:rPr>
            <w:rFonts w:ascii="Tahoma" w:eastAsia="Times New Roman" w:hAnsi="Tahoma" w:cs="Tahoma"/>
            <w:color w:val="2A6496"/>
            <w:kern w:val="36"/>
            <w:sz w:val="26"/>
            <w:szCs w:val="26"/>
            <w:u w:val="single"/>
            <w:lang w:eastAsia="ru-RU"/>
          </w:rPr>
          <w:t>Приложение № 1. Общие сведения о многоквартирном доме.</w:t>
        </w:r>
      </w:hyperlink>
      <w:r w:rsidR="00530AF1" w:rsidRPr="00530AF1">
        <w:rPr>
          <w:rFonts w:ascii="Tahoma" w:eastAsia="Times New Roman" w:hAnsi="Tahoma" w:cs="Tahoma"/>
          <w:color w:val="333333"/>
          <w:kern w:val="36"/>
          <w:sz w:val="26"/>
          <w:szCs w:val="26"/>
          <w:lang w:eastAsia="ru-RU"/>
        </w:rPr>
        <w:t>  </w:t>
      </w:r>
      <w:hyperlink r:id="rId13" w:history="1">
        <w:r w:rsidR="00530AF1" w:rsidRPr="00530AF1">
          <w:rPr>
            <w:rFonts w:ascii="Tahoma" w:eastAsia="Times New Roman" w:hAnsi="Tahoma" w:cs="Tahoma"/>
            <w:i/>
            <w:iCs/>
            <w:color w:val="428BCA"/>
            <w:kern w:val="36"/>
            <w:sz w:val="26"/>
            <w:szCs w:val="26"/>
            <w:u w:val="single"/>
            <w:lang w:eastAsia="ru-RU"/>
          </w:rPr>
          <w:t>Образец заполнения</w:t>
        </w:r>
      </w:hyperlink>
    </w:p>
    <w:p w:rsidR="00530AF1" w:rsidRPr="00530AF1" w:rsidRDefault="006D42ED" w:rsidP="00530AF1">
      <w:pPr>
        <w:shd w:val="clear" w:color="auto" w:fill="FFFFFF"/>
        <w:spacing w:after="0" w:line="375" w:lineRule="atLeast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hyperlink r:id="rId14" w:history="1">
        <w:r w:rsidR="00530AF1" w:rsidRPr="00530AF1">
          <w:rPr>
            <w:rFonts w:ascii="Tahoma" w:eastAsia="Times New Roman" w:hAnsi="Tahoma" w:cs="Tahoma"/>
            <w:color w:val="428BCA"/>
            <w:kern w:val="36"/>
            <w:sz w:val="26"/>
            <w:szCs w:val="26"/>
            <w:u w:val="single"/>
            <w:lang w:eastAsia="ru-RU"/>
          </w:rPr>
          <w:t>Приложение №2. Состав общего имущества собственников помещений в многоквартирном доме.</w:t>
        </w:r>
      </w:hyperlink>
      <w:r w:rsidR="00530AF1" w:rsidRPr="00530AF1">
        <w:rPr>
          <w:rFonts w:ascii="Tahoma" w:eastAsia="Times New Roman" w:hAnsi="Tahoma" w:cs="Tahoma"/>
          <w:color w:val="333333"/>
          <w:kern w:val="36"/>
          <w:sz w:val="26"/>
          <w:szCs w:val="26"/>
          <w:lang w:eastAsia="ru-RU"/>
        </w:rPr>
        <w:t> </w:t>
      </w:r>
      <w:hyperlink r:id="rId15" w:history="1">
        <w:r w:rsidR="00530AF1" w:rsidRPr="00530AF1">
          <w:rPr>
            <w:rFonts w:ascii="Tahoma" w:eastAsia="Times New Roman" w:hAnsi="Tahoma" w:cs="Tahoma"/>
            <w:i/>
            <w:iCs/>
            <w:color w:val="428BCA"/>
            <w:kern w:val="36"/>
            <w:sz w:val="21"/>
            <w:szCs w:val="21"/>
            <w:u w:val="single"/>
            <w:lang w:eastAsia="ru-RU"/>
          </w:rPr>
          <w:t>Образец заполнения</w:t>
        </w:r>
      </w:hyperlink>
    </w:p>
    <w:p w:rsidR="00530AF1" w:rsidRPr="00530AF1" w:rsidRDefault="006D42ED" w:rsidP="00530AF1">
      <w:pPr>
        <w:shd w:val="clear" w:color="auto" w:fill="FFFFFF"/>
        <w:spacing w:after="0" w:line="375" w:lineRule="atLeast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hyperlink r:id="rId16" w:history="1">
        <w:r w:rsidR="00530AF1" w:rsidRPr="00530AF1">
          <w:rPr>
            <w:rFonts w:ascii="Tahoma" w:eastAsia="Times New Roman" w:hAnsi="Tahoma" w:cs="Tahoma"/>
            <w:color w:val="428BCA"/>
            <w:kern w:val="36"/>
            <w:sz w:val="26"/>
            <w:szCs w:val="26"/>
            <w:u w:val="single"/>
            <w:lang w:eastAsia="ru-RU"/>
          </w:rPr>
          <w:t>Приложение №3. Перечень услуг и работ по содержанию общего имущества в многоквартирном доме.</w:t>
        </w:r>
      </w:hyperlink>
      <w:r w:rsidR="00530AF1" w:rsidRPr="00530AF1">
        <w:rPr>
          <w:rFonts w:ascii="Tahoma" w:eastAsia="Times New Roman" w:hAnsi="Tahoma" w:cs="Tahoma"/>
          <w:color w:val="333333"/>
          <w:kern w:val="36"/>
          <w:sz w:val="26"/>
          <w:szCs w:val="26"/>
          <w:lang w:eastAsia="ru-RU"/>
        </w:rPr>
        <w:t> </w:t>
      </w:r>
      <w:hyperlink r:id="rId17" w:history="1">
        <w:r w:rsidR="00530AF1" w:rsidRPr="00530AF1">
          <w:rPr>
            <w:rFonts w:ascii="Tahoma" w:eastAsia="Times New Roman" w:hAnsi="Tahoma" w:cs="Tahoma"/>
            <w:i/>
            <w:iCs/>
            <w:color w:val="428BCA"/>
            <w:kern w:val="36"/>
            <w:sz w:val="21"/>
            <w:szCs w:val="21"/>
            <w:u w:val="single"/>
            <w:lang w:eastAsia="ru-RU"/>
          </w:rPr>
          <w:t>Образец заполнения</w:t>
        </w:r>
      </w:hyperlink>
    </w:p>
    <w:p w:rsidR="00530AF1" w:rsidRPr="00530AF1" w:rsidRDefault="006D42ED" w:rsidP="00530AF1">
      <w:pPr>
        <w:shd w:val="clear" w:color="auto" w:fill="FFFFFF"/>
        <w:spacing w:after="0" w:line="375" w:lineRule="atLeast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hyperlink r:id="rId18" w:history="1">
        <w:r w:rsidR="00530AF1" w:rsidRPr="00530AF1">
          <w:rPr>
            <w:rFonts w:ascii="Tahoma" w:eastAsia="Times New Roman" w:hAnsi="Tahoma" w:cs="Tahoma"/>
            <w:color w:val="428BCA"/>
            <w:kern w:val="36"/>
            <w:sz w:val="26"/>
            <w:szCs w:val="26"/>
            <w:u w:val="single"/>
            <w:lang w:eastAsia="ru-RU"/>
          </w:rPr>
          <w:t>Приложение №4. Перечень коммунальных услуг, предоставляемых Собственникам Управляющей организацией.</w:t>
        </w:r>
      </w:hyperlink>
      <w:r w:rsidR="00530AF1" w:rsidRPr="00530AF1">
        <w:rPr>
          <w:rFonts w:ascii="Tahoma" w:eastAsia="Times New Roman" w:hAnsi="Tahoma" w:cs="Tahoma"/>
          <w:color w:val="333333"/>
          <w:kern w:val="36"/>
          <w:sz w:val="26"/>
          <w:szCs w:val="26"/>
          <w:lang w:eastAsia="ru-RU"/>
        </w:rPr>
        <w:t> </w:t>
      </w:r>
      <w:hyperlink r:id="rId19" w:history="1">
        <w:r w:rsidR="00530AF1" w:rsidRPr="00530AF1">
          <w:rPr>
            <w:rFonts w:ascii="Tahoma" w:eastAsia="Times New Roman" w:hAnsi="Tahoma" w:cs="Tahoma"/>
            <w:i/>
            <w:iCs/>
            <w:color w:val="428BCA"/>
            <w:kern w:val="36"/>
            <w:sz w:val="21"/>
            <w:szCs w:val="21"/>
            <w:u w:val="single"/>
            <w:lang w:eastAsia="ru-RU"/>
          </w:rPr>
          <w:t>Образец заполнения</w:t>
        </w:r>
      </w:hyperlink>
    </w:p>
    <w:p w:rsidR="00530AF1" w:rsidRPr="00530AF1" w:rsidRDefault="006D42ED" w:rsidP="00530AF1">
      <w:pPr>
        <w:shd w:val="clear" w:color="auto" w:fill="FFFFFF"/>
        <w:spacing w:after="0" w:line="375" w:lineRule="atLeast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hyperlink r:id="rId20" w:history="1">
        <w:r w:rsidR="00530AF1" w:rsidRPr="00530AF1">
          <w:rPr>
            <w:rFonts w:ascii="Tahoma" w:eastAsia="Times New Roman" w:hAnsi="Tahoma" w:cs="Tahoma"/>
            <w:color w:val="428BCA"/>
            <w:kern w:val="36"/>
            <w:sz w:val="26"/>
            <w:szCs w:val="26"/>
            <w:u w:val="single"/>
            <w:lang w:eastAsia="ru-RU"/>
          </w:rPr>
          <w:t>Приложение №5. Акт 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 многоквартирного дома (форма).</w:t>
        </w:r>
      </w:hyperlink>
    </w:p>
    <w:p w:rsidR="00530AF1" w:rsidRPr="00530AF1" w:rsidRDefault="00530AF1" w:rsidP="00530AF1">
      <w:pPr>
        <w:shd w:val="clear" w:color="auto" w:fill="FFFFFF"/>
        <w:spacing w:after="0" w:line="324" w:lineRule="atLeast"/>
        <w:ind w:right="119" w:firstLine="567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  <w:t> </w:t>
      </w:r>
    </w:p>
    <w:p w:rsidR="00530AF1" w:rsidRPr="00530AF1" w:rsidRDefault="00530AF1" w:rsidP="00530AF1">
      <w:pPr>
        <w:shd w:val="clear" w:color="auto" w:fill="FFFFFF"/>
        <w:spacing w:after="0" w:line="324" w:lineRule="atLeast"/>
        <w:ind w:right="119" w:firstLine="567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  <w:t> </w:t>
      </w:r>
    </w:p>
    <w:p w:rsidR="00530AF1" w:rsidRPr="00530AF1" w:rsidRDefault="00530AF1" w:rsidP="00530AF1">
      <w:pPr>
        <w:shd w:val="clear" w:color="auto" w:fill="FFFFFF"/>
        <w:spacing w:after="0" w:line="375" w:lineRule="atLeast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  <w:t> </w:t>
      </w:r>
    </w:p>
    <w:p w:rsidR="00530AF1" w:rsidRPr="00530AF1" w:rsidRDefault="00530AF1" w:rsidP="00530AF1">
      <w:pPr>
        <w:shd w:val="clear" w:color="auto" w:fill="FFFFFF"/>
        <w:spacing w:after="0" w:line="375" w:lineRule="atLeast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  <w:br w:type="textWrapping" w:clear="all"/>
      </w:r>
      <w:r w:rsidR="006D42ED">
        <w:rPr>
          <w:rFonts w:ascii="Tahoma" w:eastAsia="Times New Roman" w:hAnsi="Tahoma" w:cs="Tahoma"/>
          <w:noProof/>
          <w:color w:val="292929"/>
          <w:kern w:val="36"/>
          <w:sz w:val="27"/>
          <w:szCs w:val="27"/>
          <w:lang w:eastAsia="ru-RU"/>
        </w:rPr>
      </w:r>
      <w:r w:rsidR="006D42ED">
        <w:rPr>
          <w:rFonts w:ascii="Tahoma" w:eastAsia="Times New Roman" w:hAnsi="Tahoma" w:cs="Tahoma"/>
          <w:noProof/>
          <w:color w:val="292929"/>
          <w:kern w:val="36"/>
          <w:sz w:val="27"/>
          <w:szCs w:val="27"/>
          <w:lang w:eastAsia="ru-RU"/>
        </w:rPr>
        <w:pict>
          <v:rect id="AutoShape 3" o:spid="_x0000_s1027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Et0Zv8vAwAA&#10;OAYAAA4AAAAAAAAAAAAAAAAALgIAAGRycy9lMm9Eb2MueG1sUEsBAi0AFAAGAAgAAAAhAEyg6SzY&#10;AAAAAwEAAA8AAAAAAAAAAAAAAAAAiQUAAGRycy9kb3ducmV2LnhtbFBLBQYAAAAABAAEAPMAAACO&#10;BgAAAAA=&#10;" filled="f" stroked="f">
            <o:lock v:ext="edit" aspectratio="t"/>
            <w10:wrap type="none"/>
            <w10:anchorlock/>
          </v:rect>
        </w:pict>
      </w:r>
      <w:bookmarkStart w:id="0" w:name="_GoBack"/>
      <w:bookmarkEnd w:id="0"/>
    </w:p>
    <w:p w:rsidR="00530AF1" w:rsidRPr="00530AF1" w:rsidRDefault="00530AF1" w:rsidP="006D222A">
      <w:pPr>
        <w:shd w:val="clear" w:color="auto" w:fill="FFFFFF"/>
        <w:spacing w:after="0" w:line="375" w:lineRule="atLeast"/>
        <w:jc w:val="center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imes New Roman" w:eastAsia="Times New Roman" w:hAnsi="Times New Roman" w:cs="Times New Roman"/>
          <w:b/>
          <w:bCs/>
          <w:color w:val="000080"/>
          <w:kern w:val="36"/>
          <w:sz w:val="36"/>
          <w:szCs w:val="36"/>
          <w:shd w:val="clear" w:color="auto" w:fill="FFFFFF"/>
          <w:lang w:eastAsia="ru-RU"/>
        </w:rPr>
        <w:lastRenderedPageBreak/>
        <w:t>ПОДГОТОВКА ЖИЛОГО ФОНДА К ОТОПИТЕЛЬНОМУ ПЕРИОДУ</w:t>
      </w:r>
    </w:p>
    <w:p w:rsidR="00530AF1" w:rsidRPr="00530AF1" w:rsidRDefault="00530AF1" w:rsidP="00530AF1">
      <w:pPr>
        <w:shd w:val="clear" w:color="auto" w:fill="FFFFFF"/>
        <w:spacing w:after="0" w:line="375" w:lineRule="atLeast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  <w:t> </w:t>
      </w:r>
    </w:p>
    <w:p w:rsidR="00530AF1" w:rsidRPr="00530AF1" w:rsidRDefault="006D42ED" w:rsidP="00530AF1">
      <w:pPr>
        <w:shd w:val="clear" w:color="auto" w:fill="FFFFFF"/>
        <w:spacing w:after="0" w:line="375" w:lineRule="atLeast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hyperlink r:id="rId21" w:tgtFrame="_blank" w:history="1">
        <w:r w:rsidR="00530AF1" w:rsidRPr="00530AF1">
          <w:rPr>
            <w:rFonts w:ascii="Tahoma" w:eastAsia="Times New Roman" w:hAnsi="Tahoma" w:cs="Tahoma"/>
            <w:color w:val="317BA0"/>
            <w:kern w:val="36"/>
            <w:sz w:val="23"/>
            <w:szCs w:val="23"/>
            <w:u w:val="single"/>
            <w:shd w:val="clear" w:color="auto" w:fill="FFFFFF"/>
            <w:lang w:eastAsia="ru-RU"/>
          </w:rPr>
          <w:t>Подготовке к осенне-зимней эксплуатации подлежат все многоквартирные дома</w:t>
        </w:r>
      </w:hyperlink>
      <w:r w:rsidR="00530AF1" w:rsidRPr="00530AF1">
        <w:rPr>
          <w:rFonts w:ascii="Times New Roman" w:eastAsia="Times New Roman" w:hAnsi="Times New Roman" w:cs="Times New Roman"/>
          <w:color w:val="363532"/>
          <w:kern w:val="36"/>
          <w:sz w:val="28"/>
          <w:szCs w:val="28"/>
          <w:shd w:val="clear" w:color="auto" w:fill="FFFFFF"/>
          <w:lang w:eastAsia="ru-RU"/>
        </w:rPr>
        <w:t>, находящиеся под управлением управляющих организаций, ТСЖ, ЖСК и иных кооперативов, а также дома с непосредственной формой управления, необходимо провести целый ряд мероприятий по подготовке жилищного фонда к очередному отопительному сезону.</w:t>
      </w:r>
    </w:p>
    <w:p w:rsidR="00530AF1" w:rsidRPr="00530AF1" w:rsidRDefault="00530AF1" w:rsidP="00530AF1">
      <w:pPr>
        <w:shd w:val="clear" w:color="auto" w:fill="FFFFFF"/>
        <w:spacing w:after="0" w:line="375" w:lineRule="atLeast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  <w:t> </w:t>
      </w:r>
    </w:p>
    <w:p w:rsidR="00530AF1" w:rsidRPr="00530AF1" w:rsidRDefault="00530AF1" w:rsidP="00530AF1">
      <w:pPr>
        <w:shd w:val="clear" w:color="auto" w:fill="FFFFFF"/>
        <w:spacing w:after="0" w:line="375" w:lineRule="atLeast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imes New Roman" w:eastAsia="Times New Roman" w:hAnsi="Times New Roman" w:cs="Times New Roman"/>
          <w:color w:val="363532"/>
          <w:kern w:val="36"/>
          <w:sz w:val="28"/>
          <w:szCs w:val="28"/>
          <w:shd w:val="clear" w:color="auto" w:fill="FFFFFF"/>
          <w:lang w:eastAsia="ru-RU"/>
        </w:rPr>
        <w:t xml:space="preserve">Перечень работ, которые необходимо </w:t>
      </w:r>
      <w:proofErr w:type="gramStart"/>
      <w:r w:rsidRPr="00530AF1">
        <w:rPr>
          <w:rFonts w:ascii="Times New Roman" w:eastAsia="Times New Roman" w:hAnsi="Times New Roman" w:cs="Times New Roman"/>
          <w:color w:val="363532"/>
          <w:kern w:val="36"/>
          <w:sz w:val="28"/>
          <w:szCs w:val="28"/>
          <w:shd w:val="clear" w:color="auto" w:fill="FFFFFF"/>
          <w:lang w:eastAsia="ru-RU"/>
        </w:rPr>
        <w:t>провести в рамках вышеуказанных мероприятий установлен</w:t>
      </w:r>
      <w:proofErr w:type="gramEnd"/>
      <w:r w:rsidRPr="00530AF1">
        <w:rPr>
          <w:rFonts w:ascii="Times New Roman" w:eastAsia="Times New Roman" w:hAnsi="Times New Roman" w:cs="Times New Roman"/>
          <w:color w:val="363532"/>
          <w:kern w:val="36"/>
          <w:sz w:val="28"/>
          <w:szCs w:val="28"/>
          <w:shd w:val="clear" w:color="auto" w:fill="FFFFFF"/>
          <w:lang w:eastAsia="ru-RU"/>
        </w:rPr>
        <w:t xml:space="preserve"> Правилами и нормами технической эксплуатации жилищного фонда, утвержденными Постановлением Госстроя РФ от 27. 09.2003 № 170», Федеральным законом от 27.07.2010 № 190-ФЗ «О теплоснабжении» и другими нормативно правовыми актами Российской Федерации.</w:t>
      </w:r>
    </w:p>
    <w:p w:rsidR="00530AF1" w:rsidRPr="00530AF1" w:rsidRDefault="00530AF1" w:rsidP="00530AF1">
      <w:pPr>
        <w:shd w:val="clear" w:color="auto" w:fill="FFFFFF"/>
        <w:spacing w:after="0" w:line="375" w:lineRule="atLeast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  <w:t> </w:t>
      </w:r>
    </w:p>
    <w:p w:rsidR="00530AF1" w:rsidRPr="00530AF1" w:rsidRDefault="00530AF1" w:rsidP="00530AF1">
      <w:pPr>
        <w:shd w:val="clear" w:color="auto" w:fill="FFFFFF"/>
        <w:spacing w:after="0" w:line="375" w:lineRule="atLeast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imes New Roman" w:eastAsia="Times New Roman" w:hAnsi="Times New Roman" w:cs="Times New Roman"/>
          <w:color w:val="363532"/>
          <w:kern w:val="36"/>
          <w:sz w:val="28"/>
          <w:szCs w:val="28"/>
          <w:shd w:val="clear" w:color="auto" w:fill="FFFFFF"/>
          <w:lang w:eastAsia="ru-RU"/>
        </w:rPr>
        <w:t>Основные виды работ при подготовке МКД к отопительному периоду:</w:t>
      </w:r>
    </w:p>
    <w:p w:rsidR="00530AF1" w:rsidRPr="00530AF1" w:rsidRDefault="00530AF1" w:rsidP="00530AF1">
      <w:pPr>
        <w:shd w:val="clear" w:color="auto" w:fill="FFFFFF"/>
        <w:spacing w:after="0" w:line="375" w:lineRule="atLeast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  <w:t> </w:t>
      </w:r>
    </w:p>
    <w:p w:rsidR="00530AF1" w:rsidRPr="00530AF1" w:rsidRDefault="00530AF1" w:rsidP="00530AF1">
      <w:pPr>
        <w:shd w:val="clear" w:color="auto" w:fill="FFFFFF"/>
        <w:spacing w:after="0" w:line="375" w:lineRule="atLeast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imes New Roman" w:eastAsia="Times New Roman" w:hAnsi="Times New Roman" w:cs="Times New Roman"/>
          <w:color w:val="363532"/>
          <w:kern w:val="36"/>
          <w:sz w:val="28"/>
          <w:szCs w:val="28"/>
          <w:shd w:val="clear" w:color="auto" w:fill="FFFFFF"/>
          <w:lang w:eastAsia="ru-RU"/>
        </w:rPr>
        <w:t xml:space="preserve">- промывка и </w:t>
      </w:r>
      <w:proofErr w:type="spellStart"/>
      <w:r w:rsidRPr="00530AF1">
        <w:rPr>
          <w:rFonts w:ascii="Times New Roman" w:eastAsia="Times New Roman" w:hAnsi="Times New Roman" w:cs="Times New Roman"/>
          <w:color w:val="363532"/>
          <w:kern w:val="36"/>
          <w:sz w:val="28"/>
          <w:szCs w:val="28"/>
          <w:shd w:val="clear" w:color="auto" w:fill="FFFFFF"/>
          <w:lang w:eastAsia="ru-RU"/>
        </w:rPr>
        <w:t>опрессовка</w:t>
      </w:r>
      <w:proofErr w:type="spellEnd"/>
      <w:r w:rsidRPr="00530AF1">
        <w:rPr>
          <w:rFonts w:ascii="Times New Roman" w:eastAsia="Times New Roman" w:hAnsi="Times New Roman" w:cs="Times New Roman"/>
          <w:color w:val="363532"/>
          <w:kern w:val="36"/>
          <w:sz w:val="28"/>
          <w:szCs w:val="28"/>
          <w:shd w:val="clear" w:color="auto" w:fill="FFFFFF"/>
          <w:lang w:eastAsia="ru-RU"/>
        </w:rPr>
        <w:t xml:space="preserve"> системы ЦО,</w:t>
      </w:r>
    </w:p>
    <w:p w:rsidR="00530AF1" w:rsidRPr="00530AF1" w:rsidRDefault="00530AF1" w:rsidP="00530AF1">
      <w:pPr>
        <w:shd w:val="clear" w:color="auto" w:fill="FFFFFF"/>
        <w:spacing w:after="0" w:line="375" w:lineRule="atLeast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  <w:t> </w:t>
      </w:r>
    </w:p>
    <w:p w:rsidR="00530AF1" w:rsidRPr="00530AF1" w:rsidRDefault="00530AF1" w:rsidP="00530AF1">
      <w:pPr>
        <w:shd w:val="clear" w:color="auto" w:fill="FFFFFF"/>
        <w:spacing w:after="0" w:line="375" w:lineRule="atLeast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imes New Roman" w:eastAsia="Times New Roman" w:hAnsi="Times New Roman" w:cs="Times New Roman"/>
          <w:color w:val="363532"/>
          <w:kern w:val="36"/>
          <w:sz w:val="28"/>
          <w:szCs w:val="28"/>
          <w:shd w:val="clear" w:color="auto" w:fill="FFFFFF"/>
          <w:lang w:eastAsia="ru-RU"/>
        </w:rPr>
        <w:t>- проверка теплоизоляции и герметичности трубопроводов,</w:t>
      </w:r>
    </w:p>
    <w:p w:rsidR="00530AF1" w:rsidRPr="00530AF1" w:rsidRDefault="00530AF1" w:rsidP="00530AF1">
      <w:pPr>
        <w:shd w:val="clear" w:color="auto" w:fill="FFFFFF"/>
        <w:spacing w:after="0" w:line="375" w:lineRule="atLeast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  <w:t> </w:t>
      </w:r>
    </w:p>
    <w:p w:rsidR="00530AF1" w:rsidRPr="00530AF1" w:rsidRDefault="00530AF1" w:rsidP="00530AF1">
      <w:pPr>
        <w:shd w:val="clear" w:color="auto" w:fill="FFFFFF"/>
        <w:spacing w:after="0" w:line="375" w:lineRule="atLeast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imes New Roman" w:eastAsia="Times New Roman" w:hAnsi="Times New Roman" w:cs="Times New Roman"/>
          <w:color w:val="363532"/>
          <w:kern w:val="36"/>
          <w:sz w:val="28"/>
          <w:szCs w:val="28"/>
          <w:shd w:val="clear" w:color="auto" w:fill="FFFFFF"/>
          <w:lang w:eastAsia="ru-RU"/>
        </w:rPr>
        <w:t xml:space="preserve">- проверка теплового контура, проверка целостности </w:t>
      </w:r>
      <w:proofErr w:type="spellStart"/>
      <w:r w:rsidRPr="00530AF1">
        <w:rPr>
          <w:rFonts w:ascii="Times New Roman" w:eastAsia="Times New Roman" w:hAnsi="Times New Roman" w:cs="Times New Roman"/>
          <w:color w:val="363532"/>
          <w:kern w:val="36"/>
          <w:sz w:val="28"/>
          <w:szCs w:val="28"/>
          <w:shd w:val="clear" w:color="auto" w:fill="FFFFFF"/>
          <w:lang w:eastAsia="ru-RU"/>
        </w:rPr>
        <w:t>отмостки</w:t>
      </w:r>
      <w:proofErr w:type="spellEnd"/>
      <w:r w:rsidRPr="00530AF1">
        <w:rPr>
          <w:rFonts w:ascii="Times New Roman" w:eastAsia="Times New Roman" w:hAnsi="Times New Roman" w:cs="Times New Roman"/>
          <w:color w:val="363532"/>
          <w:kern w:val="36"/>
          <w:sz w:val="28"/>
          <w:szCs w:val="28"/>
          <w:shd w:val="clear" w:color="auto" w:fill="FFFFFF"/>
          <w:lang w:eastAsia="ru-RU"/>
        </w:rPr>
        <w:t>,</w:t>
      </w:r>
    </w:p>
    <w:p w:rsidR="00530AF1" w:rsidRPr="00530AF1" w:rsidRDefault="00530AF1" w:rsidP="00530AF1">
      <w:pPr>
        <w:shd w:val="clear" w:color="auto" w:fill="FFFFFF"/>
        <w:spacing w:after="0" w:line="375" w:lineRule="atLeast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  <w:t> </w:t>
      </w:r>
    </w:p>
    <w:p w:rsidR="00530AF1" w:rsidRPr="00530AF1" w:rsidRDefault="00530AF1" w:rsidP="00530AF1">
      <w:pPr>
        <w:shd w:val="clear" w:color="auto" w:fill="FFFFFF"/>
        <w:spacing w:after="0" w:line="375" w:lineRule="atLeast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imes New Roman" w:eastAsia="Times New Roman" w:hAnsi="Times New Roman" w:cs="Times New Roman"/>
          <w:color w:val="363532"/>
          <w:kern w:val="36"/>
          <w:sz w:val="28"/>
          <w:szCs w:val="28"/>
          <w:shd w:val="clear" w:color="auto" w:fill="FFFFFF"/>
          <w:lang w:eastAsia="ru-RU"/>
        </w:rPr>
        <w:t>- проверка герметичности водостоков и целостности кровли,</w:t>
      </w:r>
    </w:p>
    <w:p w:rsidR="00530AF1" w:rsidRPr="00530AF1" w:rsidRDefault="00530AF1" w:rsidP="00530AF1">
      <w:pPr>
        <w:shd w:val="clear" w:color="auto" w:fill="FFFFFF"/>
        <w:spacing w:after="0" w:line="375" w:lineRule="atLeast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  <w:t> </w:t>
      </w:r>
    </w:p>
    <w:p w:rsidR="00530AF1" w:rsidRPr="00530AF1" w:rsidRDefault="00530AF1" w:rsidP="00530AF1">
      <w:pPr>
        <w:shd w:val="clear" w:color="auto" w:fill="FFFFFF"/>
        <w:spacing w:after="0" w:line="375" w:lineRule="atLeast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imes New Roman" w:eastAsia="Times New Roman" w:hAnsi="Times New Roman" w:cs="Times New Roman"/>
          <w:color w:val="363532"/>
          <w:kern w:val="36"/>
          <w:sz w:val="28"/>
          <w:szCs w:val="28"/>
          <w:shd w:val="clear" w:color="auto" w:fill="FFFFFF"/>
          <w:lang w:eastAsia="ru-RU"/>
        </w:rPr>
        <w:t xml:space="preserve">- проверка внутридомового газового оборудования, системы </w:t>
      </w:r>
      <w:proofErr w:type="spellStart"/>
      <w:r w:rsidRPr="00530AF1">
        <w:rPr>
          <w:rFonts w:ascii="Times New Roman" w:eastAsia="Times New Roman" w:hAnsi="Times New Roman" w:cs="Times New Roman"/>
          <w:color w:val="363532"/>
          <w:kern w:val="36"/>
          <w:sz w:val="28"/>
          <w:szCs w:val="28"/>
          <w:shd w:val="clear" w:color="auto" w:fill="FFFFFF"/>
          <w:lang w:eastAsia="ru-RU"/>
        </w:rPr>
        <w:t>дымоудаления</w:t>
      </w:r>
      <w:proofErr w:type="spellEnd"/>
      <w:r w:rsidRPr="00530AF1">
        <w:rPr>
          <w:rFonts w:ascii="Times New Roman" w:eastAsia="Times New Roman" w:hAnsi="Times New Roman" w:cs="Times New Roman"/>
          <w:color w:val="363532"/>
          <w:kern w:val="36"/>
          <w:sz w:val="28"/>
          <w:szCs w:val="28"/>
          <w:shd w:val="clear" w:color="auto" w:fill="FFFFFF"/>
          <w:lang w:eastAsia="ru-RU"/>
        </w:rPr>
        <w:t xml:space="preserve"> и противопожарной автоматики, системы электроснабжения, лифтового оборудования и т.д.</w:t>
      </w:r>
    </w:p>
    <w:p w:rsidR="00530AF1" w:rsidRPr="00530AF1" w:rsidRDefault="00530AF1" w:rsidP="00530AF1">
      <w:pPr>
        <w:shd w:val="clear" w:color="auto" w:fill="FFFFFF"/>
        <w:spacing w:after="0" w:line="375" w:lineRule="atLeast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  <w:t> </w:t>
      </w:r>
    </w:p>
    <w:p w:rsidR="00530AF1" w:rsidRPr="00530AF1" w:rsidRDefault="00530AF1" w:rsidP="00530AF1">
      <w:pPr>
        <w:shd w:val="clear" w:color="auto" w:fill="FFFFFF"/>
        <w:spacing w:after="0" w:line="375" w:lineRule="atLeast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imes New Roman" w:eastAsia="Times New Roman" w:hAnsi="Times New Roman" w:cs="Times New Roman"/>
          <w:color w:val="363532"/>
          <w:kern w:val="36"/>
          <w:sz w:val="28"/>
          <w:szCs w:val="28"/>
          <w:shd w:val="clear" w:color="auto" w:fill="FFFFFF"/>
          <w:lang w:eastAsia="ru-RU"/>
        </w:rPr>
        <w:t>Результаты выполненных работ оформляются актами, которые утверждаются и сдаются в орган местного самоуправления до 15 сентября. Результаты осенних проверок готовности объектов к эксплуатации в зимних условиях отражаются в паспорте готовности объекта.</w:t>
      </w:r>
    </w:p>
    <w:p w:rsidR="00530AF1" w:rsidRPr="00530AF1" w:rsidRDefault="00530AF1" w:rsidP="00530AF1">
      <w:pPr>
        <w:shd w:val="clear" w:color="auto" w:fill="FFFFFF"/>
        <w:spacing w:after="0" w:line="375" w:lineRule="atLeast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  <w:t> </w:t>
      </w:r>
    </w:p>
    <w:p w:rsidR="00530AF1" w:rsidRPr="00530AF1" w:rsidRDefault="00530AF1" w:rsidP="00530AF1">
      <w:pPr>
        <w:shd w:val="clear" w:color="auto" w:fill="FFFFFF"/>
        <w:spacing w:after="0" w:line="375" w:lineRule="atLeast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proofErr w:type="gramStart"/>
      <w:r w:rsidRPr="00530AF1">
        <w:rPr>
          <w:rFonts w:ascii="Times New Roman" w:eastAsia="Times New Roman" w:hAnsi="Times New Roman" w:cs="Times New Roman"/>
          <w:color w:val="363532"/>
          <w:kern w:val="36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530AF1">
        <w:rPr>
          <w:rFonts w:ascii="Times New Roman" w:eastAsia="Times New Roman" w:hAnsi="Times New Roman" w:cs="Times New Roman"/>
          <w:color w:val="363532"/>
          <w:kern w:val="36"/>
          <w:sz w:val="28"/>
          <w:szCs w:val="28"/>
          <w:shd w:val="clear" w:color="auto" w:fill="FFFFFF"/>
          <w:lang w:eastAsia="ru-RU"/>
        </w:rPr>
        <w:t xml:space="preserve"> выполнением всех вышеуказанных работ, в соответствии с приказом Минэнерго России от 12.03.2013 № 103 об утверждении «Правил </w:t>
      </w:r>
      <w:r w:rsidRPr="00530AF1">
        <w:rPr>
          <w:rFonts w:ascii="Times New Roman" w:eastAsia="Times New Roman" w:hAnsi="Times New Roman" w:cs="Times New Roman"/>
          <w:color w:val="363532"/>
          <w:kern w:val="36"/>
          <w:sz w:val="28"/>
          <w:szCs w:val="28"/>
          <w:shd w:val="clear" w:color="auto" w:fill="FFFFFF"/>
          <w:lang w:eastAsia="ru-RU"/>
        </w:rPr>
        <w:lastRenderedPageBreak/>
        <w:t>оценки готовности к отопительному периоду» (далее – Приказ № 103), осуществляют органы местного самоуправления.</w:t>
      </w:r>
    </w:p>
    <w:p w:rsidR="00530AF1" w:rsidRPr="00530AF1" w:rsidRDefault="00530AF1" w:rsidP="00530AF1">
      <w:pPr>
        <w:shd w:val="clear" w:color="auto" w:fill="FFFFFF"/>
        <w:spacing w:after="0" w:line="375" w:lineRule="atLeast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  <w:t> </w:t>
      </w:r>
    </w:p>
    <w:p w:rsidR="00530AF1" w:rsidRPr="00530AF1" w:rsidRDefault="00530AF1" w:rsidP="00530AF1">
      <w:pPr>
        <w:shd w:val="clear" w:color="auto" w:fill="FFFFFF"/>
        <w:spacing w:after="0" w:line="375" w:lineRule="atLeast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proofErr w:type="gramStart"/>
      <w:r w:rsidRPr="00530AF1">
        <w:rPr>
          <w:rFonts w:ascii="Times New Roman" w:eastAsia="Times New Roman" w:hAnsi="Times New Roman" w:cs="Times New Roman"/>
          <w:color w:val="363532"/>
          <w:kern w:val="36"/>
          <w:sz w:val="28"/>
          <w:szCs w:val="28"/>
          <w:shd w:val="clear" w:color="auto" w:fill="FFFFFF"/>
          <w:lang w:eastAsia="ru-RU"/>
        </w:rPr>
        <w:t xml:space="preserve">В соответствии с Положением о лицензировании предпринимательской деятельности по управлению многоквартирными домами, утвержденным Постановлением Правительства РФ от 28.10.2014 № 1110, </w:t>
      </w:r>
      <w:proofErr w:type="spellStart"/>
      <w:r w:rsidRPr="00530AF1">
        <w:rPr>
          <w:rFonts w:ascii="Times New Roman" w:eastAsia="Times New Roman" w:hAnsi="Times New Roman" w:cs="Times New Roman"/>
          <w:color w:val="363532"/>
          <w:kern w:val="36"/>
          <w:sz w:val="28"/>
          <w:szCs w:val="28"/>
          <w:shd w:val="clear" w:color="auto" w:fill="FFFFFF"/>
          <w:lang w:eastAsia="ru-RU"/>
        </w:rPr>
        <w:t>непроведение</w:t>
      </w:r>
      <w:proofErr w:type="spellEnd"/>
      <w:r w:rsidRPr="00530AF1">
        <w:rPr>
          <w:rFonts w:ascii="Times New Roman" w:eastAsia="Times New Roman" w:hAnsi="Times New Roman" w:cs="Times New Roman"/>
          <w:color w:val="363532"/>
          <w:kern w:val="36"/>
          <w:sz w:val="28"/>
          <w:szCs w:val="28"/>
          <w:shd w:val="clear" w:color="auto" w:fill="FFFFFF"/>
          <w:lang w:eastAsia="ru-RU"/>
        </w:rPr>
        <w:t xml:space="preserve"> лицензиатом испытаний на прочность и плотность (гидравлических испытаний) узлов ввода и систем отопления, промывки и регулировки систем отопления, выполняемых в целях надлежащего содержания систем теплоснабжения (отопление, горячее водоснабжение) в многоквартирных домах, является грубым нарушением лицензионных требований, за совершение которого предусмотрена</w:t>
      </w:r>
      <w:proofErr w:type="gramEnd"/>
      <w:r w:rsidRPr="00530AF1">
        <w:rPr>
          <w:rFonts w:ascii="Times New Roman" w:eastAsia="Times New Roman" w:hAnsi="Times New Roman" w:cs="Times New Roman"/>
          <w:color w:val="363532"/>
          <w:kern w:val="36"/>
          <w:sz w:val="28"/>
          <w:szCs w:val="28"/>
          <w:shd w:val="clear" w:color="auto" w:fill="FFFFFF"/>
          <w:lang w:eastAsia="ru-RU"/>
        </w:rPr>
        <w:t xml:space="preserve"> административная ответственность по </w:t>
      </w:r>
      <w:proofErr w:type="gramStart"/>
      <w:r w:rsidRPr="00530AF1">
        <w:rPr>
          <w:rFonts w:ascii="Times New Roman" w:eastAsia="Times New Roman" w:hAnsi="Times New Roman" w:cs="Times New Roman"/>
          <w:color w:val="363532"/>
          <w:kern w:val="36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530AF1">
        <w:rPr>
          <w:rFonts w:ascii="Times New Roman" w:eastAsia="Times New Roman" w:hAnsi="Times New Roman" w:cs="Times New Roman"/>
          <w:color w:val="363532"/>
          <w:kern w:val="36"/>
          <w:sz w:val="28"/>
          <w:szCs w:val="28"/>
          <w:shd w:val="clear" w:color="auto" w:fill="FFFFFF"/>
          <w:lang w:eastAsia="ru-RU"/>
        </w:rPr>
        <w:t>. 3 ст. 14.1.3 КоАП РФ, также последствием таких нарушений может послужить исключение многоквартирного дома либо всех многоквартирных домов из перечня домов реестра лицензий, деятельность по управлению которыми осуществляет лицензиат.</w:t>
      </w:r>
    </w:p>
    <w:p w:rsidR="00530AF1" w:rsidRPr="00530AF1" w:rsidRDefault="00530AF1" w:rsidP="00530AF1">
      <w:pPr>
        <w:shd w:val="clear" w:color="auto" w:fill="FFFFFF"/>
        <w:spacing w:after="0" w:line="375" w:lineRule="atLeast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  <w:t> </w:t>
      </w:r>
    </w:p>
    <w:p w:rsidR="00530AF1" w:rsidRPr="00530AF1" w:rsidRDefault="00530AF1" w:rsidP="00530AF1">
      <w:pPr>
        <w:shd w:val="clear" w:color="auto" w:fill="FFFFFF"/>
        <w:spacing w:after="0" w:line="375" w:lineRule="atLeast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imes New Roman" w:eastAsia="Times New Roman" w:hAnsi="Times New Roman" w:cs="Times New Roman"/>
          <w:color w:val="363532"/>
          <w:kern w:val="36"/>
          <w:sz w:val="28"/>
          <w:szCs w:val="28"/>
          <w:shd w:val="clear" w:color="auto" w:fill="FFFFFF"/>
          <w:lang w:eastAsia="ru-RU"/>
        </w:rPr>
        <w:t>Юридические лица, не являющиеся лицензиатами, такие как ТСЖ, ТСН, ЖСК, и организации, осуществляющие работы на основании договора на содержание и ремонт общего имущества собственников помещений в многоквартирном доме (при непосредственном способе управления домом) также несут ответственность за невыполнение вышеуказанных работ по ст. 7.22. КоАП РФ.</w:t>
      </w:r>
    </w:p>
    <w:p w:rsidR="00530AF1" w:rsidRPr="00530AF1" w:rsidRDefault="00530AF1" w:rsidP="00530AF1">
      <w:pPr>
        <w:shd w:val="clear" w:color="auto" w:fill="FFFFFF"/>
        <w:spacing w:after="0" w:line="375" w:lineRule="atLeast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  <w:t> </w:t>
      </w:r>
    </w:p>
    <w:p w:rsidR="00530AF1" w:rsidRPr="00530AF1" w:rsidRDefault="00530AF1" w:rsidP="00530AF1">
      <w:pPr>
        <w:shd w:val="clear" w:color="auto" w:fill="FFFFFF"/>
        <w:spacing w:after="0" w:line="375" w:lineRule="atLeast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</w:p>
    <w:p w:rsidR="00530AF1" w:rsidRPr="00530AF1" w:rsidRDefault="00530AF1" w:rsidP="00530AF1">
      <w:pPr>
        <w:shd w:val="clear" w:color="auto" w:fill="FFFFFF"/>
        <w:spacing w:after="0" w:line="375" w:lineRule="atLeast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  <w:t> </w:t>
      </w:r>
    </w:p>
    <w:p w:rsidR="00530AF1" w:rsidRDefault="00530AF1" w:rsidP="006D222A">
      <w:pPr>
        <w:shd w:val="clear" w:color="auto" w:fill="FFFFFF"/>
        <w:spacing w:after="0" w:line="375" w:lineRule="atLeast"/>
        <w:jc w:val="center"/>
        <w:outlineLvl w:val="1"/>
        <w:rPr>
          <w:rFonts w:ascii="Tahoma" w:eastAsia="Times New Roman" w:hAnsi="Tahoma" w:cs="Tahoma"/>
          <w:color w:val="292929"/>
          <w:kern w:val="36"/>
          <w:sz w:val="36"/>
          <w:szCs w:val="36"/>
          <w:lang w:eastAsia="ru-RU"/>
        </w:rPr>
      </w:pPr>
      <w:r w:rsidRPr="00530AF1">
        <w:rPr>
          <w:rFonts w:ascii="Times New Roman" w:eastAsia="Times New Roman" w:hAnsi="Times New Roman" w:cs="Times New Roman"/>
          <w:b/>
          <w:bCs/>
          <w:color w:val="000080"/>
          <w:kern w:val="36"/>
          <w:sz w:val="36"/>
          <w:szCs w:val="36"/>
          <w:lang w:eastAsia="ru-RU"/>
        </w:rPr>
        <w:t>ОПЛАТА ЖИЛИЩНО-КОММУНАЛЬНЫХ УСЛУГ В ГИС ЖКХ</w:t>
      </w:r>
    </w:p>
    <w:p w:rsidR="00530AF1" w:rsidRPr="00530AF1" w:rsidRDefault="006D42ED" w:rsidP="006D222A">
      <w:pPr>
        <w:shd w:val="clear" w:color="auto" w:fill="FFFFFF"/>
        <w:spacing w:after="0" w:line="375" w:lineRule="atLeast"/>
        <w:jc w:val="center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hyperlink r:id="rId22" w:tgtFrame="_blank" w:history="1">
        <w:r w:rsidR="00530AF1" w:rsidRPr="00530AF1">
          <w:rPr>
            <w:rFonts w:ascii="Tahoma" w:eastAsia="Times New Roman" w:hAnsi="Tahoma" w:cs="Tahoma"/>
            <w:color w:val="FF0000"/>
            <w:kern w:val="36"/>
            <w:sz w:val="23"/>
            <w:szCs w:val="23"/>
            <w:u w:val="single"/>
            <w:lang w:eastAsia="ru-RU"/>
          </w:rPr>
          <w:t>УДОБНО, НАДЕЖНО И ДОСТУПНО</w:t>
        </w:r>
      </w:hyperlink>
    </w:p>
    <w:p w:rsidR="00530AF1" w:rsidRPr="00530AF1" w:rsidRDefault="00530AF1" w:rsidP="00530AF1">
      <w:pPr>
        <w:shd w:val="clear" w:color="auto" w:fill="FFFFFF"/>
        <w:spacing w:after="0" w:line="405" w:lineRule="atLeast"/>
        <w:ind w:firstLine="708"/>
        <w:jc w:val="center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  <w:t> </w:t>
      </w:r>
    </w:p>
    <w:p w:rsidR="00530AF1" w:rsidRPr="00530AF1" w:rsidRDefault="00530AF1" w:rsidP="00530AF1">
      <w:pPr>
        <w:shd w:val="clear" w:color="auto" w:fill="FFFFFF"/>
        <w:spacing w:after="0" w:line="405" w:lineRule="atLeast"/>
        <w:ind w:firstLine="708"/>
        <w:jc w:val="center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  <w:t> </w:t>
      </w:r>
    </w:p>
    <w:p w:rsidR="00530AF1" w:rsidRPr="00530AF1" w:rsidRDefault="00530AF1" w:rsidP="00530AF1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>Сегодня в Государственную жилищную инспекцию Республики Дагестан более 50% обращений, поступающих в жилищную инспекцию связаны с неверными или непонятными для граждан начислениями за потребленные жилищно-коммунальные услуги, которые стали возможными ввиду того что каждый поставщик жилищно-коммунальных услуг выставляет свой платежный документ.</w:t>
      </w:r>
    </w:p>
    <w:p w:rsidR="00530AF1" w:rsidRPr="00530AF1" w:rsidRDefault="00530AF1" w:rsidP="00530AF1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 xml:space="preserve">В настоящее время практически вся первичная информация поставщиков жилищно-коммунальных услуг, на основе которой сегодня </w:t>
      </w:r>
      <w:r w:rsidRPr="00530AF1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lastRenderedPageBreak/>
        <w:t>начисляются платежи жителям, крайне противоречива и часто приводит к неправильным начислениям и, как следствие, к недовольству граждан.</w:t>
      </w:r>
    </w:p>
    <w:p w:rsidR="00530AF1" w:rsidRPr="00530AF1" w:rsidRDefault="00530AF1" w:rsidP="00530AF1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>Сейчас проверить счета по коммунальным услугам на портале </w:t>
      </w:r>
      <w:proofErr w:type="spellStart"/>
      <w:r w:rsidR="006D42ED" w:rsidRPr="00530AF1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fldChar w:fldCharType="begin"/>
      </w:r>
      <w:r w:rsidRPr="00530AF1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instrText xml:space="preserve"> HYPERLINK "https://gosuslugi.ru/" \o "Госуслуги" \t "_blank" </w:instrText>
      </w:r>
      <w:r w:rsidR="006D42ED" w:rsidRPr="00530AF1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fldChar w:fldCharType="separate"/>
      </w:r>
      <w:r w:rsidRPr="00530AF1">
        <w:rPr>
          <w:rFonts w:ascii="Tahoma" w:eastAsia="Times New Roman" w:hAnsi="Tahoma" w:cs="Tahoma"/>
          <w:color w:val="0070C0"/>
          <w:kern w:val="36"/>
          <w:sz w:val="23"/>
          <w:szCs w:val="23"/>
          <w:u w:val="single"/>
          <w:lang w:eastAsia="ru-RU"/>
        </w:rPr>
        <w:t>Гос</w:t>
      </w:r>
      <w:r w:rsidRPr="00530AF1">
        <w:rPr>
          <w:rFonts w:ascii="Tahoma" w:eastAsia="Times New Roman" w:hAnsi="Tahoma" w:cs="Tahoma"/>
          <w:color w:val="FF0000"/>
          <w:kern w:val="36"/>
          <w:sz w:val="23"/>
          <w:szCs w:val="23"/>
          <w:u w:val="single"/>
          <w:lang w:eastAsia="ru-RU"/>
        </w:rPr>
        <w:t>услуги</w:t>
      </w:r>
      <w:proofErr w:type="spellEnd"/>
      <w:r w:rsidR="006D42ED" w:rsidRPr="00530AF1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fldChar w:fldCharType="end"/>
      </w:r>
      <w:r w:rsidRPr="00530AF1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 xml:space="preserve"> можно с помощью </w:t>
      </w:r>
      <w:proofErr w:type="spellStart"/>
      <w:proofErr w:type="gramStart"/>
      <w:r w:rsidRPr="00530AF1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>сервис-услуги</w:t>
      </w:r>
      <w:proofErr w:type="spellEnd"/>
      <w:proofErr w:type="gramEnd"/>
      <w:r w:rsidRPr="00530AF1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 xml:space="preserve">  </w:t>
      </w:r>
      <w:hyperlink r:id="rId23" w:history="1">
        <w:r w:rsidRPr="00530AF1">
          <w:rPr>
            <w:rFonts w:ascii="Times New Roman" w:eastAsia="Times New Roman" w:hAnsi="Times New Roman" w:cs="Times New Roman"/>
            <w:color w:val="1F4E79"/>
            <w:kern w:val="36"/>
            <w:sz w:val="28"/>
            <w:szCs w:val="28"/>
            <w:u w:val="single"/>
            <w:lang w:eastAsia="ru-RU"/>
          </w:rPr>
          <w:t>«Оплата ЖКХ»</w:t>
        </w:r>
      </w:hyperlink>
      <w:r w:rsidRPr="00530AF1">
        <w:rPr>
          <w:rFonts w:ascii="Times New Roman" w:eastAsia="Times New Roman" w:hAnsi="Times New Roman" w:cs="Times New Roman"/>
          <w:color w:val="1F4E79"/>
          <w:kern w:val="36"/>
          <w:sz w:val="28"/>
          <w:szCs w:val="28"/>
          <w:lang w:eastAsia="ru-RU"/>
        </w:rPr>
        <w:t>. </w:t>
      </w:r>
      <w:r w:rsidRPr="00530AF1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>Следить за выставленными счетами и своевременно их оплачивать поможет отдельный сервис </w:t>
      </w:r>
      <w:proofErr w:type="spellStart"/>
      <w:r w:rsidR="006D42ED" w:rsidRPr="00530AF1"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  <w:fldChar w:fldCharType="begin"/>
      </w:r>
      <w:r w:rsidRPr="00530AF1"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  <w:instrText xml:space="preserve"> HYPERLINK "http://dom.gosuslugi.ru/" </w:instrText>
      </w:r>
      <w:r w:rsidR="006D42ED" w:rsidRPr="00530AF1"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  <w:fldChar w:fldCharType="separate"/>
      </w:r>
      <w:r w:rsidRPr="00530AF1">
        <w:rPr>
          <w:rFonts w:ascii="Times New Roman" w:eastAsia="Times New Roman" w:hAnsi="Times New Roman" w:cs="Times New Roman"/>
          <w:color w:val="1F4E79"/>
          <w:kern w:val="36"/>
          <w:sz w:val="28"/>
          <w:szCs w:val="28"/>
          <w:u w:val="single"/>
          <w:lang w:eastAsia="ru-RU"/>
        </w:rPr>
        <w:t>dom.gosuslugi.ru</w:t>
      </w:r>
      <w:r w:rsidR="006D42ED" w:rsidRPr="00530AF1"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  <w:fldChar w:fldCharType="end"/>
      </w:r>
      <w:r w:rsidRPr="00530AF1">
        <w:rPr>
          <w:rFonts w:ascii="Times New Roman" w:eastAsia="Times New Roman" w:hAnsi="Times New Roman" w:cs="Times New Roman"/>
          <w:color w:val="1F4E79"/>
          <w:kern w:val="36"/>
          <w:sz w:val="28"/>
          <w:szCs w:val="28"/>
          <w:lang w:eastAsia="ru-RU"/>
        </w:rPr>
        <w:t>.</w:t>
      </w:r>
      <w:r w:rsidRPr="00530AF1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>Для</w:t>
      </w:r>
      <w:proofErr w:type="spellEnd"/>
      <w:r w:rsidRPr="00530AF1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 xml:space="preserve"> доступа достаточно:</w:t>
      </w:r>
      <w:r w:rsidRPr="00530AF1"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  <w:t>  </w:t>
      </w:r>
    </w:p>
    <w:p w:rsidR="00530AF1" w:rsidRPr="00530AF1" w:rsidRDefault="00530AF1" w:rsidP="00530AF1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>- </w:t>
      </w:r>
      <w:hyperlink r:id="rId24" w:history="1">
        <w:r w:rsidRPr="00530AF1">
          <w:rPr>
            <w:rFonts w:ascii="Tahoma" w:eastAsia="Times New Roman" w:hAnsi="Tahoma" w:cs="Tahoma"/>
            <w:color w:val="317BA0"/>
            <w:kern w:val="36"/>
            <w:sz w:val="23"/>
            <w:szCs w:val="23"/>
            <w:u w:val="single"/>
            <w:lang w:eastAsia="ru-RU"/>
          </w:rPr>
          <w:t xml:space="preserve">иметь подтверждённую учётную запись на </w:t>
        </w:r>
        <w:proofErr w:type="spellStart"/>
        <w:r w:rsidRPr="00530AF1">
          <w:rPr>
            <w:rFonts w:ascii="Tahoma" w:eastAsia="Times New Roman" w:hAnsi="Tahoma" w:cs="Tahoma"/>
            <w:color w:val="317BA0"/>
            <w:kern w:val="36"/>
            <w:sz w:val="23"/>
            <w:szCs w:val="23"/>
            <w:u w:val="single"/>
            <w:lang w:eastAsia="ru-RU"/>
          </w:rPr>
          <w:t>Госуслугах</w:t>
        </w:r>
        <w:proofErr w:type="spellEnd"/>
      </w:hyperlink>
      <w:r w:rsidRPr="00530AF1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>;</w:t>
      </w:r>
      <w:r w:rsidRPr="00530AF1"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  <w:t> </w:t>
      </w:r>
    </w:p>
    <w:p w:rsidR="00530AF1" w:rsidRPr="00530AF1" w:rsidRDefault="00530AF1" w:rsidP="00530AF1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>- </w:t>
      </w:r>
      <w:hyperlink r:id="rId25" w:history="1">
        <w:r w:rsidRPr="00530AF1">
          <w:rPr>
            <w:rFonts w:ascii="Tahoma" w:eastAsia="Times New Roman" w:hAnsi="Tahoma" w:cs="Tahoma"/>
            <w:color w:val="317BA0"/>
            <w:kern w:val="36"/>
            <w:sz w:val="23"/>
            <w:szCs w:val="23"/>
            <w:u w:val="single"/>
            <w:lang w:eastAsia="ru-RU"/>
          </w:rPr>
          <w:t>подключить лицевые счета в личном кабинете физического лица</w:t>
        </w:r>
      </w:hyperlink>
      <w:r w:rsidRPr="00530AF1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>;</w:t>
      </w:r>
      <w:r w:rsidRPr="00530AF1"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  <w:t> </w:t>
      </w:r>
    </w:p>
    <w:p w:rsidR="00530AF1" w:rsidRPr="00530AF1" w:rsidRDefault="00530AF1" w:rsidP="00530AF1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>- </w:t>
      </w:r>
      <w:hyperlink r:id="rId26" w:history="1">
        <w:r w:rsidRPr="00530AF1">
          <w:rPr>
            <w:rFonts w:ascii="Tahoma" w:eastAsia="Times New Roman" w:hAnsi="Tahoma" w:cs="Tahoma"/>
            <w:color w:val="317BA0"/>
            <w:kern w:val="36"/>
            <w:sz w:val="23"/>
            <w:szCs w:val="23"/>
            <w:u w:val="single"/>
            <w:lang w:eastAsia="ru-RU"/>
          </w:rPr>
          <w:t>внести показания приборов учета</w:t>
        </w:r>
      </w:hyperlink>
      <w:r w:rsidRPr="00530AF1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>;</w:t>
      </w:r>
      <w:r w:rsidRPr="00530AF1"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  <w:t> </w:t>
      </w:r>
    </w:p>
    <w:p w:rsidR="00530AF1" w:rsidRPr="00530AF1" w:rsidRDefault="00530AF1" w:rsidP="00530AF1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>- </w:t>
      </w:r>
      <w:hyperlink r:id="rId27" w:history="1">
        <w:r w:rsidRPr="00530AF1">
          <w:rPr>
            <w:rFonts w:ascii="Tahoma" w:eastAsia="Times New Roman" w:hAnsi="Tahoma" w:cs="Tahoma"/>
            <w:color w:val="317BA0"/>
            <w:kern w:val="36"/>
            <w:sz w:val="23"/>
            <w:szCs w:val="23"/>
            <w:u w:val="single"/>
            <w:lang w:eastAsia="ru-RU"/>
          </w:rPr>
          <w:t>оплата за жилищно-коммунальные услуги</w:t>
        </w:r>
      </w:hyperlink>
      <w:r w:rsidRPr="00530AF1">
        <w:rPr>
          <w:rFonts w:ascii="Times New Roman" w:eastAsia="Times New Roman" w:hAnsi="Times New Roman" w:cs="Times New Roman"/>
          <w:color w:val="1F4E79"/>
          <w:kern w:val="36"/>
          <w:sz w:val="28"/>
          <w:szCs w:val="28"/>
          <w:lang w:eastAsia="ru-RU"/>
        </w:rPr>
        <w:t>.</w:t>
      </w:r>
      <w:r w:rsidRPr="00530AF1"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  <w:t>  </w:t>
      </w:r>
    </w:p>
    <w:p w:rsidR="00530AF1" w:rsidRPr="00530AF1" w:rsidRDefault="00530AF1" w:rsidP="00530AF1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  <w:t> </w:t>
      </w:r>
      <w:hyperlink r:id="rId28" w:tgtFrame="_blank" w:history="1">
        <w:r w:rsidRPr="00530AF1">
          <w:rPr>
            <w:rFonts w:ascii="Tahoma" w:eastAsia="Times New Roman" w:hAnsi="Tahoma" w:cs="Tahoma"/>
            <w:color w:val="317BA0"/>
            <w:kern w:val="36"/>
            <w:sz w:val="23"/>
            <w:szCs w:val="23"/>
            <w:u w:val="single"/>
            <w:lang w:eastAsia="ru-RU"/>
          </w:rPr>
          <w:t>Сервис-услуга позволяет жителям России узнать свою задолженность по коммунальным услугам в режиме реального времени и оплачивать их онлайн с помощью банковской карты</w:t>
        </w:r>
      </w:hyperlink>
      <w:r w:rsidRPr="00530AF1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>.</w:t>
      </w:r>
      <w:r w:rsidRPr="00530AF1"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  <w:t>  </w:t>
      </w:r>
    </w:p>
    <w:p w:rsidR="00530AF1" w:rsidRPr="00530AF1" w:rsidRDefault="00530AF1" w:rsidP="00530AF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>При оплате счетов через Портал </w:t>
      </w:r>
      <w:proofErr w:type="spellStart"/>
      <w:r w:rsidRPr="00530AF1"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  <w:t>Гос</w:t>
      </w:r>
      <w:r w:rsidRPr="00530AF1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услуги</w:t>
      </w:r>
      <w:proofErr w:type="spellEnd"/>
      <w:r w:rsidRPr="00530AF1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> подтверждение платежа приходит мгновенно, а вся информация о выставленных и оплаченных счетах хранится в Личном кабинете пользователя.</w:t>
      </w:r>
    </w:p>
    <w:p w:rsidR="00530AF1" w:rsidRPr="00530AF1" w:rsidRDefault="00530AF1" w:rsidP="00530AF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>На сегодняшний день более </w:t>
      </w:r>
      <w:r w:rsidRPr="00530AF1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>30000</w:t>
      </w:r>
      <w:r w:rsidRPr="00530AF1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 xml:space="preserve"> абонентов Республики Дагестан </w:t>
      </w:r>
      <w:proofErr w:type="spellStart"/>
      <w:r w:rsidRPr="00530AF1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>оплчивают</w:t>
      </w:r>
      <w:proofErr w:type="spellEnd"/>
      <w:r w:rsidRPr="00530AF1">
        <w:rPr>
          <w:rFonts w:ascii="Times New Roman" w:eastAsia="Times New Roman" w:hAnsi="Times New Roman" w:cs="Times New Roman"/>
          <w:color w:val="292929"/>
          <w:kern w:val="36"/>
          <w:sz w:val="28"/>
          <w:szCs w:val="28"/>
          <w:lang w:eastAsia="ru-RU"/>
        </w:rPr>
        <w:t xml:space="preserve"> жилищно-коммунальные услуги через личный кабинет ГИС ЖКХ.</w:t>
      </w:r>
    </w:p>
    <w:p w:rsidR="00530AF1" w:rsidRPr="00530AF1" w:rsidRDefault="00530AF1" w:rsidP="00530AF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  <w:t> </w:t>
      </w:r>
    </w:p>
    <w:p w:rsidR="00530AF1" w:rsidRPr="00530AF1" w:rsidRDefault="00530AF1" w:rsidP="00530AF1">
      <w:pPr>
        <w:shd w:val="clear" w:color="auto" w:fill="FFFFFF"/>
        <w:spacing w:after="0" w:line="375" w:lineRule="atLeast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  <w:t> </w:t>
      </w:r>
    </w:p>
    <w:p w:rsidR="00530AF1" w:rsidRPr="00530AF1" w:rsidRDefault="00530AF1" w:rsidP="00530AF1">
      <w:pPr>
        <w:shd w:val="clear" w:color="auto" w:fill="FFFFFF"/>
        <w:spacing w:after="0" w:line="375" w:lineRule="atLeast"/>
        <w:outlineLvl w:val="1"/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</w:pPr>
      <w:r w:rsidRPr="00530AF1">
        <w:rPr>
          <w:rFonts w:ascii="Tahoma" w:eastAsia="Times New Roman" w:hAnsi="Tahoma" w:cs="Tahoma"/>
          <w:color w:val="292929"/>
          <w:kern w:val="36"/>
          <w:sz w:val="27"/>
          <w:szCs w:val="27"/>
          <w:lang w:eastAsia="ru-RU"/>
        </w:rPr>
        <w:t> </w:t>
      </w:r>
    </w:p>
    <w:p w:rsidR="00530AF1" w:rsidRPr="00530AF1" w:rsidRDefault="00530AF1" w:rsidP="00530AF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</w:p>
    <w:p w:rsidR="0086720F" w:rsidRDefault="0086720F"/>
    <w:sectPr w:rsidR="0086720F" w:rsidSect="006D4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9A7"/>
    <w:rsid w:val="00530AF1"/>
    <w:rsid w:val="006D222A"/>
    <w:rsid w:val="006D42ED"/>
    <w:rsid w:val="0086720F"/>
    <w:rsid w:val="00BB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5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9106">
              <w:marLeft w:val="4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s://gzhi.volgograd.ru/docs/%D0%94%D0%BE%D0%B3%D0%BE%D0%B2%D0%BE%D1%80/%D0%9F%D1%80%D0%B8%D0%BB%D0%BE%D0%B6%D0%B5%D0%BD%D0%B8%D0%B5%20_%201%20(%D0%BF%D1%80%D0%B8%D0%BC%D0%B5%D1%80%20%D0%B7%D0%B0%D0%BF%D0%BE%D0%BB%D0%BD%D0%B5%D0%BD%D0%B8%D1%8F).doc" TargetMode="External"/><Relationship Id="rId18" Type="http://schemas.openxmlformats.org/officeDocument/2006/relationships/hyperlink" Target="https://daggji.ru/file/download/17258" TargetMode="External"/><Relationship Id="rId26" Type="http://schemas.openxmlformats.org/officeDocument/2006/relationships/hyperlink" Target="https://www.youtube.com/watch?v=_O0MAgQ0QM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aggji.ru/file/download/19084" TargetMode="External"/><Relationship Id="rId7" Type="http://schemas.openxmlformats.org/officeDocument/2006/relationships/hyperlink" Target="http://daggji.ru/file/download/17194" TargetMode="External"/><Relationship Id="rId12" Type="http://schemas.openxmlformats.org/officeDocument/2006/relationships/hyperlink" Target="https://daggji.ru/file/download/17255" TargetMode="External"/><Relationship Id="rId17" Type="http://schemas.openxmlformats.org/officeDocument/2006/relationships/hyperlink" Target="https://gzhi.volgograd.ru/docs/%D0%94%D0%BE%D0%B3%D0%BE%D0%B2%D0%BE%D1%80/%D0%9F%D1%80%D0%B8%D0%BB%D0%BE%D0%B6%D0%B5%D0%BD%D0%B8%D0%B5%20_%203%20(%D0%BF%D1%80%D0%B8%D0%BC%D0%B5%D1%80%20%D0%B7%D0%B0%D0%BF%D0%BE%D0%BB%D0%BD%D0%B5%D0%BD%D0%B8%D1%8F).xlsx" TargetMode="External"/><Relationship Id="rId25" Type="http://schemas.openxmlformats.org/officeDocument/2006/relationships/hyperlink" Target="https://www.youtube.com/watch?v=pdKNqm580A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aggji.ru/file/download/17257" TargetMode="External"/><Relationship Id="rId20" Type="http://schemas.openxmlformats.org/officeDocument/2006/relationships/hyperlink" Target="https://daggji.ru/file/download/1725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y.dom.gosuslugi.ru/" TargetMode="External"/><Relationship Id="rId11" Type="http://schemas.openxmlformats.org/officeDocument/2006/relationships/hyperlink" Target="https://daggji.ru/file/download/17254" TargetMode="External"/><Relationship Id="rId24" Type="http://schemas.openxmlformats.org/officeDocument/2006/relationships/hyperlink" Target="https://www.youtube.com/watch?v=bHTFNBxtgJ4" TargetMode="External"/><Relationship Id="rId5" Type="http://schemas.openxmlformats.org/officeDocument/2006/relationships/hyperlink" Target="http://daggji.ru/file/download/16990" TargetMode="External"/><Relationship Id="rId15" Type="http://schemas.openxmlformats.org/officeDocument/2006/relationships/hyperlink" Target="https://gzhi.volgograd.ru/docs/%D0%94%D0%BE%D0%B3%D0%BE%D0%B2%D0%BE%D1%80/%D0%9F%D1%80%D0%B8%D0%BB%D0%BE%D0%B6%D0%B5%D0%BD%D0%B8%D0%B5%20_%202%20(%D0%BF%D1%80%D0%B8%D0%BC%D0%B5%D1%80%20%D0%B7%D0%B0%D0%BF%D0%BE%D0%BB%D0%BD%D0%B5%D0%BD%D0%B8%D1%8F).doc" TargetMode="External"/><Relationship Id="rId23" Type="http://schemas.openxmlformats.org/officeDocument/2006/relationships/hyperlink" Target="https://www.gosuslugi.ru/10373/1" TargetMode="External"/><Relationship Id="rId28" Type="http://schemas.openxmlformats.org/officeDocument/2006/relationships/hyperlink" Target="https://www.gosuslugi.ru/situation/kontrol_i_oplata_kommunalnyh_uslug" TargetMode="External"/><Relationship Id="rId10" Type="http://schemas.openxmlformats.org/officeDocument/2006/relationships/hyperlink" Target="http://daggji.ru/file/download/17100" TargetMode="External"/><Relationship Id="rId19" Type="http://schemas.openxmlformats.org/officeDocument/2006/relationships/hyperlink" Target="https://gzhi.volgograd.ru/docs/%D0%94%D0%BE%D0%B3%D0%BE%D0%B2%D0%BE%D1%80/%D0%9F%D1%80%D0%B8%D0%BB%D0%BE%D0%B6%D0%B5%D0%BD%D0%B8%D0%B5%20_%204%20(%D0%BF%D1%80%D0%B8%D0%BC%D0%B5%D1%80%20%D0%B7%D0%B0%D0%BF%D0%BE%D0%BB%D0%BD%D0%B5%D0%BD%D0%B8%D1%8F).doc" TargetMode="External"/><Relationship Id="rId31" Type="http://schemas.microsoft.com/office/2007/relationships/stylesWithEffects" Target="stylesWithEffects.xml"/><Relationship Id="rId4" Type="http://schemas.openxmlformats.org/officeDocument/2006/relationships/hyperlink" Target="http://daggji.ru/file/download/16985" TargetMode="External"/><Relationship Id="rId9" Type="http://schemas.openxmlformats.org/officeDocument/2006/relationships/hyperlink" Target="http://daggji.ru/file/download/17211" TargetMode="External"/><Relationship Id="rId14" Type="http://schemas.openxmlformats.org/officeDocument/2006/relationships/hyperlink" Target="https://daggji.ru/file/download/17256" TargetMode="External"/><Relationship Id="rId22" Type="http://schemas.openxmlformats.org/officeDocument/2006/relationships/hyperlink" Target="https://daggji.ru/file/download/19484" TargetMode="External"/><Relationship Id="rId27" Type="http://schemas.openxmlformats.org/officeDocument/2006/relationships/hyperlink" Target="https://ok.ru/video/27192898813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1551</Words>
  <Characters>8841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СШС</dc:creator>
  <cp:keywords/>
  <dc:description/>
  <cp:lastModifiedBy>марьям</cp:lastModifiedBy>
  <cp:revision>4</cp:revision>
  <dcterms:created xsi:type="dcterms:W3CDTF">2022-02-18T07:03:00Z</dcterms:created>
  <dcterms:modified xsi:type="dcterms:W3CDTF">2022-02-18T07:51:00Z</dcterms:modified>
</cp:coreProperties>
</file>