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44" w:rsidRDefault="005A7897">
      <w:pPr>
        <w:pStyle w:val="20"/>
        <w:framePr w:w="14986" w:h="1143" w:hRule="exact" w:wrap="none" w:vAnchor="page" w:hAnchor="page" w:x="841" w:y="1089"/>
        <w:shd w:val="clear" w:color="auto" w:fill="auto"/>
        <w:spacing w:after="0"/>
        <w:ind w:left="12120"/>
      </w:pPr>
      <w:r>
        <w:t>Приложение к постановлению главы МО «</w:t>
      </w:r>
      <w:r w:rsidR="00120510">
        <w:t>Бежтинский участок</w:t>
      </w:r>
      <w:r>
        <w:t xml:space="preserve">» от </w:t>
      </w:r>
      <w:r w:rsidR="00120510">
        <w:t>05.09.2021г. № 146-у</w:t>
      </w:r>
    </w:p>
    <w:p w:rsidR="00331744" w:rsidRDefault="005A7897">
      <w:pPr>
        <w:pStyle w:val="22"/>
        <w:framePr w:w="6816" w:h="872" w:hRule="exact" w:wrap="none" w:vAnchor="page" w:hAnchor="page" w:x="4926" w:y="2693"/>
        <w:shd w:val="clear" w:color="auto" w:fill="auto"/>
      </w:pPr>
      <w:r>
        <w:t>Целевая Программа</w:t>
      </w:r>
    </w:p>
    <w:p w:rsidR="00331744" w:rsidRDefault="005A7897" w:rsidP="00120510">
      <w:pPr>
        <w:pStyle w:val="22"/>
        <w:framePr w:w="6816" w:h="872" w:hRule="exact" w:wrap="none" w:vAnchor="page" w:hAnchor="page" w:x="4926" w:y="2693"/>
        <w:shd w:val="clear" w:color="auto" w:fill="auto"/>
        <w:tabs>
          <w:tab w:val="left" w:leader="underscore" w:pos="710"/>
        </w:tabs>
      </w:pPr>
      <w:r>
        <w:t>«Противодействие коррупц</w:t>
      </w:r>
      <w:r w:rsidR="00120510">
        <w:t xml:space="preserve">ии в муниципальном образовании </w:t>
      </w:r>
      <w:r>
        <w:t xml:space="preserve"> </w:t>
      </w:r>
      <w:r w:rsidR="00120510">
        <w:t xml:space="preserve">     "Бежтинский участок" на 2021-2024</w:t>
      </w:r>
      <w:r>
        <w:t xml:space="preserve"> годы»</w:t>
      </w:r>
    </w:p>
    <w:p w:rsidR="00120510" w:rsidRDefault="00120510">
      <w:pPr>
        <w:pStyle w:val="22"/>
        <w:framePr w:w="6816" w:h="872" w:hRule="exact" w:wrap="none" w:vAnchor="page" w:hAnchor="page" w:x="4926" w:y="2693"/>
        <w:shd w:val="clear" w:color="auto" w:fill="auto"/>
        <w:tabs>
          <w:tab w:val="left" w:leader="underscore" w:pos="710"/>
        </w:tabs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9"/>
        <w:gridCol w:w="10867"/>
      </w:tblGrid>
      <w:tr w:rsidR="00331744">
        <w:trPr>
          <w:trHeight w:hRule="exact" w:val="590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Наименование программы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 w:line="264" w:lineRule="exact"/>
              <w:jc w:val="both"/>
            </w:pPr>
            <w:r>
              <w:rPr>
                <w:rStyle w:val="23"/>
              </w:rPr>
              <w:t>Программа «Противодействие коррупции в муниципальном образова</w:t>
            </w:r>
            <w:r w:rsidR="00120510">
              <w:rPr>
                <w:rStyle w:val="23"/>
              </w:rPr>
              <w:t>нии "Бежтинский участок" на 2021- 2024</w:t>
            </w:r>
            <w:r>
              <w:rPr>
                <w:rStyle w:val="23"/>
              </w:rPr>
              <w:t xml:space="preserve"> годы» (далее-Программа)</w:t>
            </w:r>
          </w:p>
        </w:tc>
      </w:tr>
      <w:tr w:rsidR="00331744">
        <w:trPr>
          <w:trHeight w:hRule="exact" w:val="1982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Основания для разработки Программы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300" w:line="240" w:lineRule="exact"/>
              <w:jc w:val="both"/>
            </w:pPr>
            <w:r>
              <w:rPr>
                <w:rStyle w:val="23"/>
              </w:rPr>
              <w:t>Федеральный закон от 25.12.2008 №273-Ф3 «О противодействии коррупции»</w:t>
            </w:r>
          </w:p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before="300" w:after="300" w:line="240" w:lineRule="exact"/>
              <w:jc w:val="both"/>
            </w:pPr>
            <w:r>
              <w:rPr>
                <w:rStyle w:val="23"/>
              </w:rPr>
              <w:t>Закон РД «О противодействии коррупции в РД</w:t>
            </w:r>
          </w:p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before="300" w:after="0" w:line="283" w:lineRule="exact"/>
              <w:jc w:val="both"/>
            </w:pPr>
            <w:r>
              <w:rPr>
                <w:rStyle w:val="23"/>
              </w:rPr>
              <w:t>Указ Главы Республики Дагестан от 11.09.2018 г. № 99 «О мерах по р</w:t>
            </w:r>
            <w:r w:rsidR="00120510">
              <w:rPr>
                <w:rStyle w:val="23"/>
              </w:rPr>
              <w:t>еализации в Республике Дагестан</w:t>
            </w:r>
            <w:r>
              <w:rPr>
                <w:rStyle w:val="23"/>
              </w:rPr>
              <w:t>! Указа Президента РФ от 29 июня 2018 г. № 378 «О национальном плане п</w:t>
            </w:r>
            <w:r w:rsidR="004F7BD0">
              <w:rPr>
                <w:rStyle w:val="23"/>
              </w:rPr>
              <w:t>ротиводействия коррупции на 2021-2024</w:t>
            </w:r>
            <w:r>
              <w:rPr>
                <w:rStyle w:val="23"/>
              </w:rPr>
              <w:t xml:space="preserve"> годы» </w:t>
            </w:r>
          </w:p>
        </w:tc>
      </w:tr>
      <w:tr w:rsidR="00331744">
        <w:trPr>
          <w:trHeight w:hRule="exact" w:val="58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Заказчик Программы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Администрация МО "</w:t>
            </w:r>
            <w:r w:rsidR="004F7BD0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>"</w:t>
            </w:r>
          </w:p>
        </w:tc>
      </w:tr>
      <w:tr w:rsidR="00331744">
        <w:trPr>
          <w:trHeight w:hRule="exact" w:val="307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Разработчик Программы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 w:line="240" w:lineRule="exact"/>
              <w:jc w:val="both"/>
            </w:pPr>
            <w:r>
              <w:rPr>
                <w:rStyle w:val="23"/>
              </w:rPr>
              <w:t>Управление делами Администрация МО "</w:t>
            </w:r>
            <w:r w:rsidR="004F7BD0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>"</w:t>
            </w:r>
          </w:p>
        </w:tc>
      </w:tr>
      <w:tr w:rsidR="00331744">
        <w:trPr>
          <w:trHeight w:hRule="exact" w:val="307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Исполнитель-координатор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120510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 w:line="240" w:lineRule="exact"/>
              <w:jc w:val="both"/>
            </w:pPr>
            <w:r>
              <w:rPr>
                <w:rStyle w:val="23"/>
              </w:rPr>
              <w:t>Советник главы МО</w:t>
            </w:r>
            <w:r w:rsidR="005A7897">
              <w:rPr>
                <w:rStyle w:val="23"/>
              </w:rPr>
              <w:t xml:space="preserve"> "</w:t>
            </w:r>
            <w:r w:rsidR="004F7BD0">
              <w:rPr>
                <w:rStyle w:val="23"/>
              </w:rPr>
              <w:t>Бежтинский участок</w:t>
            </w:r>
            <w:r w:rsidR="005A7897">
              <w:rPr>
                <w:rStyle w:val="23"/>
              </w:rPr>
              <w:t>"</w:t>
            </w:r>
          </w:p>
        </w:tc>
      </w:tr>
      <w:tr w:rsidR="00331744">
        <w:trPr>
          <w:trHeight w:hRule="exact" w:val="58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Исполнители Программы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 w:line="269" w:lineRule="exact"/>
              <w:jc w:val="left"/>
            </w:pPr>
            <w:r>
              <w:rPr>
                <w:rStyle w:val="23"/>
              </w:rPr>
              <w:t xml:space="preserve">Структурные подразделения Администрации </w:t>
            </w:r>
            <w:r w:rsidR="00120510">
              <w:rPr>
                <w:rStyle w:val="23"/>
              </w:rPr>
              <w:t>участка</w:t>
            </w:r>
            <w:r>
              <w:rPr>
                <w:rStyle w:val="23"/>
              </w:rPr>
              <w:t>, Администрации поселений, учреждения и организации МО "</w:t>
            </w:r>
            <w:r w:rsidR="004F7BD0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>"</w:t>
            </w:r>
          </w:p>
        </w:tc>
      </w:tr>
      <w:tr w:rsidR="00331744">
        <w:trPr>
          <w:trHeight w:hRule="exact" w:val="3379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2100" w:line="240" w:lineRule="exact"/>
              <w:jc w:val="left"/>
            </w:pPr>
            <w:r>
              <w:rPr>
                <w:rStyle w:val="23"/>
              </w:rPr>
              <w:t>Цели и задачи Программы</w:t>
            </w:r>
          </w:p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before="2100" w:after="0" w:line="240" w:lineRule="exact"/>
              <w:ind w:left="3080"/>
              <w:jc w:val="left"/>
            </w:pPr>
            <w:r>
              <w:rPr>
                <w:rStyle w:val="23"/>
              </w:rPr>
              <w:t>•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360" w:line="240" w:lineRule="exact"/>
              <w:jc w:val="both"/>
            </w:pPr>
            <w:r>
              <w:rPr>
                <w:rStyle w:val="24"/>
              </w:rPr>
              <w:t>Цель программы:</w:t>
            </w:r>
          </w:p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before="360" w:after="0"/>
              <w:jc w:val="both"/>
            </w:pPr>
            <w:r>
              <w:rPr>
                <w:rStyle w:val="23"/>
              </w:rPr>
              <w:t>-Создание системы мер по предупреждению коррупционных действий;</w:t>
            </w:r>
          </w:p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-Повышение доверия населения к органам местного самоуправления;</w:t>
            </w:r>
          </w:p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after="240"/>
              <w:jc w:val="left"/>
            </w:pPr>
            <w:r>
              <w:rPr>
                <w:rStyle w:val="23"/>
              </w:rPr>
              <w:t>- Содействие реализации права граждан и организаций на доступ к информации фактах коррупции и коррупционных факторах</w:t>
            </w:r>
          </w:p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before="240" w:after="360" w:line="240" w:lineRule="exact"/>
              <w:jc w:val="both"/>
            </w:pPr>
            <w:r>
              <w:rPr>
                <w:rStyle w:val="24"/>
              </w:rPr>
              <w:t>Задачи программы:</w:t>
            </w:r>
          </w:p>
          <w:p w:rsidR="00331744" w:rsidRDefault="005A7897" w:rsidP="00120510">
            <w:pPr>
              <w:pStyle w:val="20"/>
              <w:framePr w:w="14856" w:h="7733" w:wrap="none" w:vAnchor="page" w:hAnchor="page" w:x="871" w:y="3661"/>
              <w:shd w:val="clear" w:color="auto" w:fill="auto"/>
              <w:spacing w:before="360" w:after="0" w:line="269" w:lineRule="exact"/>
              <w:jc w:val="left"/>
            </w:pPr>
            <w:r>
              <w:rPr>
                <w:rStyle w:val="24"/>
              </w:rPr>
              <w:t>-Выявление, устранение причин и условий, порождающих коррупцию, минимизация и ликвидация последствий коррупции;</w:t>
            </w: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1744" w:rsidRDefault="005A7897" w:rsidP="00802D0C">
      <w:pPr>
        <w:pStyle w:val="26"/>
        <w:framePr w:wrap="none" w:vAnchor="page" w:hAnchor="page" w:x="4981" w:y="769"/>
        <w:shd w:val="clear" w:color="auto" w:fill="auto"/>
        <w:spacing w:line="220" w:lineRule="exact"/>
      </w:pPr>
      <w:r>
        <w:lastRenderedPageBreak/>
        <w:t>-</w:t>
      </w:r>
      <w:r w:rsidR="00802D0C">
        <w:t>совершенствование нормативно-правовой базы для противодействия коррупции;</w:t>
      </w:r>
    </w:p>
    <w:p w:rsidR="00331744" w:rsidRDefault="005A7897">
      <w:pPr>
        <w:pStyle w:val="a5"/>
        <w:framePr w:wrap="none" w:vAnchor="page" w:hAnchor="page" w:x="9790" w:y="832"/>
        <w:shd w:val="clear" w:color="auto" w:fill="auto"/>
        <w:spacing w:line="80" w:lineRule="exact"/>
      </w:pPr>
      <w:r>
        <w:t>*</w:t>
      </w:r>
    </w:p>
    <w:p w:rsidR="00331744" w:rsidRDefault="005A7897">
      <w:pPr>
        <w:pStyle w:val="20"/>
        <w:framePr w:w="10838" w:h="1409" w:hRule="exact" w:wrap="none" w:vAnchor="page" w:hAnchor="page" w:x="4813" w:y="1314"/>
        <w:shd w:val="clear" w:color="auto" w:fill="auto"/>
        <w:spacing w:after="211" w:line="240" w:lineRule="exact"/>
        <w:jc w:val="left"/>
      </w:pPr>
      <w:r>
        <w:t>-повышение уровня доверия населения к органам местного самоуправления;</w:t>
      </w:r>
    </w:p>
    <w:p w:rsidR="00331744" w:rsidRDefault="005A7897">
      <w:pPr>
        <w:pStyle w:val="20"/>
        <w:framePr w:w="10838" w:h="1409" w:hRule="exact" w:wrap="none" w:vAnchor="page" w:hAnchor="page" w:x="4813" w:y="1314"/>
        <w:shd w:val="clear" w:color="auto" w:fill="auto"/>
        <w:spacing w:after="0" w:line="278" w:lineRule="exact"/>
        <w:jc w:val="left"/>
      </w:pPr>
      <w:r>
        <w:t>-формирование системы открытости и доступности информации о деятельности органов местного самоуправления муниципального образования "</w:t>
      </w:r>
      <w:r w:rsidR="00802D0C">
        <w:t>Бежтинский участок»</w:t>
      </w:r>
      <w:r>
        <w:t>" при разработке, принятии решений по важнейшим вопросам жизнеобеспечения населения.</w:t>
      </w:r>
    </w:p>
    <w:p w:rsidR="00331744" w:rsidRDefault="005A7897">
      <w:pPr>
        <w:pStyle w:val="30"/>
        <w:framePr w:w="14990" w:h="7757" w:hRule="exact" w:wrap="none" w:vAnchor="page" w:hAnchor="page" w:x="838" w:y="3023"/>
        <w:shd w:val="clear" w:color="auto" w:fill="auto"/>
        <w:tabs>
          <w:tab w:val="left" w:pos="2054"/>
        </w:tabs>
        <w:spacing w:after="150" w:line="240" w:lineRule="exact"/>
        <w:ind w:left="340"/>
      </w:pPr>
      <w:r>
        <w:t>—</w:t>
      </w:r>
      <w:r>
        <w:tab/>
        <w:t>— 1. Содержание проблемы и обоснование необходимости ее решения программными методами</w:t>
      </w:r>
    </w:p>
    <w:p w:rsidR="00331744" w:rsidRDefault="005A7897">
      <w:pPr>
        <w:pStyle w:val="20"/>
        <w:framePr w:w="14990" w:h="7757" w:hRule="exact" w:wrap="none" w:vAnchor="page" w:hAnchor="page" w:x="838" w:y="3023"/>
        <w:shd w:val="clear" w:color="auto" w:fill="auto"/>
        <w:spacing w:after="236" w:line="269" w:lineRule="exact"/>
        <w:jc w:val="both"/>
      </w:pPr>
      <w:r>
        <w:t>В настоящее время Российская Федерация стоит перед серьезной проблемой, связанной с коррупцией, представляющей реальную угрозу функционирования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фактором жизни, к которому большинство членов общества научилось относится как к негативному, но привычному явлению.</w:t>
      </w:r>
    </w:p>
    <w:p w:rsidR="00331744" w:rsidRDefault="005A7897">
      <w:pPr>
        <w:pStyle w:val="20"/>
        <w:framePr w:w="14990" w:h="7757" w:hRule="exact" w:wrap="none" w:vAnchor="page" w:hAnchor="page" w:x="838" w:y="3023"/>
        <w:shd w:val="clear" w:color="auto" w:fill="auto"/>
        <w:spacing w:after="240"/>
        <w:jc w:val="both"/>
      </w:pPr>
      <w:r>
        <w:t>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коррупция оказывает разрушительное воздействие на структуры власти и управления, становится существенным тормозом экономического и социального развития, затрудняет проведение социальных преобразований и повышение эффективности национальной экономики, вызывает в российском обществе серьезную тревогу и недоверие к государственным институтам.</w:t>
      </w:r>
    </w:p>
    <w:p w:rsidR="00331744" w:rsidRDefault="005A7897">
      <w:pPr>
        <w:pStyle w:val="20"/>
        <w:framePr w:w="14990" w:h="7757" w:hRule="exact" w:wrap="none" w:vAnchor="page" w:hAnchor="page" w:x="838" w:y="3023"/>
        <w:shd w:val="clear" w:color="auto" w:fill="auto"/>
        <w:spacing w:after="244"/>
        <w:jc w:val="both"/>
      </w:pPr>
      <w:r>
        <w:t>Проблема коррупции находится под пристальным вниманием Президента и Правительства Российской Федерации. В ежегодных посланиях Президента РФ Федеральному Собранию РФ борьба с коррупцией трактуется как одна из первостепенных задач, решение которой требуется для формирования свободного, демократичного и справедливого общества.</w:t>
      </w:r>
    </w:p>
    <w:p w:rsidR="00331744" w:rsidRDefault="005A7897">
      <w:pPr>
        <w:pStyle w:val="20"/>
        <w:framePr w:w="14990" w:h="7757" w:hRule="exact" w:wrap="none" w:vAnchor="page" w:hAnchor="page" w:x="838" w:y="3023"/>
        <w:shd w:val="clear" w:color="auto" w:fill="auto"/>
        <w:spacing w:after="236" w:line="269" w:lineRule="exact"/>
        <w:jc w:val="both"/>
      </w:pPr>
      <w:r>
        <w:t>Коррупция препятствует развитию местного самоуправления, функционированию органов местного самоуправления. Она подрывает доверие населения к органам местного самоуправления, значительно затрудняет экономическое развитие территории.</w:t>
      </w:r>
    </w:p>
    <w:p w:rsidR="00331744" w:rsidRDefault="005A7897">
      <w:pPr>
        <w:pStyle w:val="20"/>
        <w:framePr w:w="14990" w:h="7757" w:hRule="exact" w:wrap="none" w:vAnchor="page" w:hAnchor="page" w:x="838" w:y="3023"/>
        <w:shd w:val="clear" w:color="auto" w:fill="auto"/>
        <w:spacing w:after="244"/>
        <w:jc w:val="both"/>
      </w:pPr>
      <w: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организационньгх, информационных и иных механизмов противодействия коррупции на всех уровнях государственной власти и органов местного самоуправления.</w:t>
      </w:r>
    </w:p>
    <w:p w:rsidR="00331744" w:rsidRDefault="005A7897">
      <w:pPr>
        <w:pStyle w:val="20"/>
        <w:framePr w:w="14990" w:h="7757" w:hRule="exact" w:wrap="none" w:vAnchor="page" w:hAnchor="page" w:x="838" w:y="3023"/>
        <w:shd w:val="clear" w:color="auto" w:fill="auto"/>
        <w:spacing w:after="0" w:line="269" w:lineRule="exact"/>
        <w:jc w:val="both"/>
      </w:pPr>
      <w: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органов местного самоуправления муниципального образования "</w:t>
      </w:r>
      <w:r w:rsidR="00802D0C">
        <w:t>Бежтинский участок</w:t>
      </w:r>
      <w:r>
        <w:t>", взаимодействие с органами государстве</w:t>
      </w:r>
      <w:r w:rsidR="00120510">
        <w:t>нной власти Республики Дагестан</w:t>
      </w:r>
      <w:r>
        <w:t>. Для этого требуется программно-целевой подход, а также проведение организационных мероприятий в этом направлении.</w:t>
      </w: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11040"/>
      </w:tblGrid>
      <w:tr w:rsidR="00802D0C" w:rsidTr="00802D0C">
        <w:trPr>
          <w:trHeight w:val="2580"/>
        </w:trPr>
        <w:tc>
          <w:tcPr>
            <w:tcW w:w="3690" w:type="dxa"/>
          </w:tcPr>
          <w:p w:rsidR="00802D0C" w:rsidRDefault="00802D0C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</w:tcPr>
          <w:p w:rsidR="00802D0C" w:rsidRDefault="00802D0C">
            <w:pPr>
              <w:rPr>
                <w:sz w:val="2"/>
                <w:szCs w:val="2"/>
              </w:rPr>
            </w:pP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240" w:line="283" w:lineRule="exact"/>
        <w:jc w:val="both"/>
      </w:pPr>
      <w:r>
        <w:lastRenderedPageBreak/>
        <w:t>-Програм</w:t>
      </w:r>
      <w:r w:rsidR="00802D0C">
        <w:t>ма разработана в соответствии с Федеральным законом от 25.12.2008г. №273-ФЗ «О противодействии-коррупции»</w:t>
      </w:r>
      <w:r>
        <w:t>,</w:t>
      </w:r>
      <w:r w:rsidR="00802D0C">
        <w:t xml:space="preserve"> Законом РД от 07.04.2009 г. № 21 «</w:t>
      </w:r>
      <w:r>
        <w:t>О противодействии коррупции</w:t>
      </w:r>
      <w:r w:rsidR="00802D0C">
        <w:t>»</w:t>
      </w:r>
      <w:r>
        <w:t xml:space="preserve"> в Республике Дагестан.</w:t>
      </w: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248" w:line="283" w:lineRule="exact"/>
        <w:jc w:val="both"/>
      </w:pPr>
      <w:r>
        <w:t>В рамках первоочередных мероприятий необходимо сосредоточить усилия на создание системы по предупреждению коррупционных действий, повышении доверия населения к органам местного самоуправления, содействии реализации права граждан и организаций на доступ к информации фактах коррупции и коррупционных факторах.</w:t>
      </w: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240"/>
        <w:jc w:val="both"/>
      </w:pPr>
      <w:r>
        <w:t>Программа «Противодействие коррупции в муниципальном образовании "</w:t>
      </w:r>
      <w:r w:rsidR="009337B0">
        <w:t>Бежтинский участок</w:t>
      </w:r>
      <w:r w:rsidR="003344F5">
        <w:t>" на 2021-2024</w:t>
      </w:r>
      <w:r>
        <w:t xml:space="preserve"> годы» должна обеспечить повышение эффективности муниципального управления и уровня -доверия населения к органам местного самоуправления, формирование системы открытости и доступности информации о деятельности Администрации района при разработке, принятии решений по важнейшим вопросам жизнедеятельности населения.</w:t>
      </w: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236"/>
        <w:jc w:val="both"/>
      </w:pPr>
      <w:r>
        <w:t>Основные мероприятия Программы направлены на противодействие коррупции путем введения антикоррупционных механизмов в сферах деятельности органов местного самоуправления муниципального образования "</w:t>
      </w:r>
      <w:r w:rsidR="009337B0">
        <w:t>Бежтинский участок</w:t>
      </w:r>
      <w:r>
        <w:t>" разработки и применения современных механизмов мотивации и стимулирования эффективной и профессиональной служебной деятельности муниципальных служащих.</w:t>
      </w: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271" w:line="278" w:lineRule="exact"/>
        <w:jc w:val="both"/>
      </w:pPr>
      <w:r>
        <w:t>Реализация настоящей Программы даст возможность разработать и внедрить систему антикоррупционных мероприятий, позволяющую определять их приоритетные направления, оценивать эффективность и своевременно корректировать проведение антикоррупционной политики.</w:t>
      </w: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261" w:line="240" w:lineRule="exact"/>
        <w:jc w:val="both"/>
      </w:pPr>
      <w:r>
        <w:t>Важным элементом Программы является устранение коррупциогенных факторов в действующих правовых актах и проектах правовых актов.</w:t>
      </w: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240"/>
        <w:jc w:val="both"/>
      </w:pPr>
      <w:r>
        <w:t>Одним из приоритетных направлений Программы является информирование общества о состоянии противодействия коррупции в органах местного самоуправления. Главная идея противодействия коррупции- формирование нетерпимого отношения к проявлениям коррупции. Физические лица и представители юридических лиц,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233"/>
        <w:jc w:val="both"/>
      </w:pPr>
      <w:r>
        <w:t>Помимо информирования, необходимыми условиями эффективности противодействия коррупции являются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жизни муниципального образования.</w:t>
      </w: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275" w:line="283" w:lineRule="exact"/>
        <w:jc w:val="both"/>
      </w:pPr>
      <w:r>
        <w:t>В связи с этим, для успешной реализации Программы требуется комплекс мер, направленных на устранение причин и условий, порождающих коррупцию.</w:t>
      </w:r>
    </w:p>
    <w:p w:rsidR="00331744" w:rsidRDefault="005A7897">
      <w:pPr>
        <w:pStyle w:val="30"/>
        <w:framePr w:w="15005" w:h="10598" w:hRule="exact" w:wrap="none" w:vAnchor="page" w:hAnchor="page" w:x="729" w:y="734"/>
        <w:numPr>
          <w:ilvl w:val="0"/>
          <w:numId w:val="1"/>
        </w:numPr>
        <w:shd w:val="clear" w:color="auto" w:fill="auto"/>
        <w:tabs>
          <w:tab w:val="left" w:pos="303"/>
        </w:tabs>
        <w:spacing w:after="254" w:line="240" w:lineRule="exact"/>
      </w:pPr>
      <w:r>
        <w:t>Цели и задачи Программы</w:t>
      </w:r>
    </w:p>
    <w:p w:rsidR="00331744" w:rsidRDefault="005A7897">
      <w:pPr>
        <w:pStyle w:val="20"/>
        <w:framePr w:w="15005" w:h="10598" w:hRule="exact" w:wrap="none" w:vAnchor="page" w:hAnchor="page" w:x="729" w:y="734"/>
        <w:shd w:val="clear" w:color="auto" w:fill="auto"/>
        <w:spacing w:after="0" w:line="283" w:lineRule="exact"/>
        <w:jc w:val="both"/>
      </w:pPr>
      <w:r>
        <w:t>Основными целями Программы являются профилактика коррупционных проявлений в органах местного самоуправления муниципального образования "</w:t>
      </w:r>
      <w:r w:rsidR="009337B0">
        <w:t>Бежтинский участок</w:t>
      </w:r>
      <w:r>
        <w:t>" обеспечение прав и законных интересов жителей района.</w:t>
      </w:r>
    </w:p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1744" w:rsidRDefault="00392C08">
      <w:pPr>
        <w:pStyle w:val="20"/>
        <w:framePr w:w="14981" w:h="9197" w:hRule="exact" w:wrap="none" w:vAnchor="page" w:hAnchor="page" w:x="741" w:y="865"/>
        <w:shd w:val="clear" w:color="auto" w:fill="auto"/>
        <w:tabs>
          <w:tab w:val="left" w:leader="underscore" w:pos="4963"/>
          <w:tab w:val="left" w:pos="5506"/>
          <w:tab w:val="left" w:leader="underscore" w:pos="6888"/>
          <w:tab w:val="left" w:leader="underscore" w:pos="7079"/>
          <w:tab w:val="left" w:leader="underscore" w:pos="8280"/>
          <w:tab w:val="left" w:leader="underscore" w:pos="8530"/>
          <w:tab w:val="left" w:leader="underscore" w:pos="10541"/>
          <w:tab w:val="left" w:leader="underscore" w:pos="10727"/>
          <w:tab w:val="left" w:leader="underscore" w:pos="13330"/>
          <w:tab w:val="left" w:leader="underscore" w:pos="13555"/>
          <w:tab w:val="left" w:leader="underscore" w:pos="13968"/>
          <w:tab w:val="left" w:leader="underscore" w:pos="14192"/>
          <w:tab w:val="left" w:leader="underscore" w:pos="14549"/>
        </w:tabs>
        <w:spacing w:after="228" w:line="240" w:lineRule="exact"/>
        <w:jc w:val="both"/>
      </w:pPr>
      <w:r>
        <w:rPr>
          <w:rStyle w:val="27"/>
        </w:rPr>
        <w:lastRenderedPageBreak/>
        <w:t>Задачами Программы являются: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228" w:line="240" w:lineRule="exact"/>
        <w:jc w:val="both"/>
      </w:pPr>
      <w:r>
        <w:t>-Устранение условий, порождающих коррупцию;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319" w:line="264" w:lineRule="exact"/>
        <w:jc w:val="both"/>
      </w:pPr>
      <w:r>
        <w:t>-Формирование нетерпимого отношения к проявлениям коррупции, разъяснение положений действующего законодательства Российской Федерации по борьбе с коррупцией;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238" w:line="240" w:lineRule="exact"/>
        <w:jc w:val="both"/>
      </w:pPr>
      <w:r>
        <w:t>-Обеспечение прозрачности деятельности органов местного самоуправления муниципального образования "</w:t>
      </w:r>
      <w:r w:rsidR="00392C08">
        <w:t>Бежтинский участок</w:t>
      </w:r>
      <w:r>
        <w:t>";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223" w:line="240" w:lineRule="exact"/>
        <w:jc w:val="both"/>
      </w:pPr>
      <w:r>
        <w:t>-Обеспечение участия широких слоев населения в антикоррупционной политике;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304" w:line="264" w:lineRule="exact"/>
        <w:jc w:val="both"/>
      </w:pPr>
      <w:r>
        <w:t>-Создание эффективной системы взаимодействия граждан, Администрации района, средств массовой информации, правоохранительных органов по вопросам противодействия коррупции.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296" w:line="259" w:lineRule="exact"/>
        <w:jc w:val="both"/>
      </w:pPr>
      <w:r>
        <w:t>- Совершенствование организации предоставления муниципальных услуг органами местного самоуправления муниципального образования "</w:t>
      </w:r>
      <w:r w:rsidR="00392C08">
        <w:t>Бежтинский участок</w:t>
      </w:r>
      <w:r>
        <w:t>".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0" w:line="264" w:lineRule="exact"/>
        <w:jc w:val="both"/>
      </w:pPr>
      <w:r>
        <w:t>-Совершенствование муниципальной службы в целях устранения условий, порождающих коррупцию, повышение морального и профессионального уровня муниципальных служащих.</w:t>
      </w:r>
    </w:p>
    <w:p w:rsidR="00331744" w:rsidRDefault="005A7897">
      <w:pPr>
        <w:pStyle w:val="20"/>
        <w:framePr w:w="14981" w:h="9197" w:hRule="exact" w:wrap="none" w:vAnchor="page" w:hAnchor="page" w:x="741" w:y="865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566" w:lineRule="exact"/>
        <w:jc w:val="both"/>
      </w:pPr>
      <w:r>
        <w:t>Сроки реализации Программы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0" w:line="566" w:lineRule="exact"/>
        <w:jc w:val="both"/>
      </w:pPr>
      <w:r>
        <w:t>Реализация Программы рассчитана на пятилет</w:t>
      </w:r>
      <w:r w:rsidR="00392C08">
        <w:t>ний период с 2021 года по 2024</w:t>
      </w:r>
      <w:r>
        <w:t xml:space="preserve"> год.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0" w:line="566" w:lineRule="exact"/>
        <w:jc w:val="both"/>
      </w:pPr>
      <w:r>
        <w:t>Этапов реализации Программы не предусматривается, поскольку программные мероприятия должны реализовываться весь период.</w:t>
      </w:r>
    </w:p>
    <w:p w:rsidR="00331744" w:rsidRDefault="005A7897">
      <w:pPr>
        <w:pStyle w:val="20"/>
        <w:framePr w:w="14981" w:h="9197" w:hRule="exact" w:wrap="none" w:vAnchor="page" w:hAnchor="page" w:x="741" w:y="865"/>
        <w:numPr>
          <w:ilvl w:val="0"/>
          <w:numId w:val="1"/>
        </w:numPr>
        <w:shd w:val="clear" w:color="auto" w:fill="auto"/>
        <w:tabs>
          <w:tab w:val="left" w:pos="368"/>
        </w:tabs>
        <w:spacing w:after="215" w:line="240" w:lineRule="exact"/>
        <w:jc w:val="both"/>
      </w:pPr>
      <w:r>
        <w:t>Ресурсное обеспечение Программы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252"/>
        <w:jc w:val="both"/>
      </w:pPr>
      <w:r>
        <w:t>Ресурсное обеспечение Программы предусмотрено за счет средств бюджета муниципального образования "</w:t>
      </w:r>
      <w:r w:rsidR="00392C08">
        <w:t>Бежтинский участок</w:t>
      </w:r>
      <w:r>
        <w:t>" в объемах, предусмотренных Программой, и средств, выделенных соответствующим структурным подразделениям Администрации района.</w:t>
      </w:r>
    </w:p>
    <w:p w:rsidR="00331744" w:rsidRDefault="005A7897">
      <w:pPr>
        <w:pStyle w:val="20"/>
        <w:framePr w:w="14981" w:h="9197" w:hRule="exact" w:wrap="none" w:vAnchor="page" w:hAnchor="page" w:x="741" w:y="865"/>
        <w:shd w:val="clear" w:color="auto" w:fill="auto"/>
        <w:spacing w:after="0" w:line="259" w:lineRule="exact"/>
        <w:jc w:val="both"/>
      </w:pPr>
      <w:r>
        <w:t xml:space="preserve">Объем средств бюджета муниципального образования </w:t>
      </w:r>
      <w:r w:rsidR="00392C08">
        <w:t>«Бежтинский участок</w:t>
      </w:r>
      <w:r w:rsidR="00017435">
        <w:t>»</w:t>
      </w:r>
      <w:r>
        <w:t>, необходимый для финансирования Программы, составляет: всего 300 тыс.</w:t>
      </w:r>
      <w:r w:rsidR="00120510">
        <w:t xml:space="preserve"> </w:t>
      </w:r>
      <w:r>
        <w:t>рублей, из них по годам реализации:</w:t>
      </w:r>
    </w:p>
    <w:p w:rsidR="00392C08" w:rsidRDefault="00392C08">
      <w:pPr>
        <w:pStyle w:val="20"/>
        <w:framePr w:w="14981" w:h="9197" w:hRule="exact" w:wrap="none" w:vAnchor="page" w:hAnchor="page" w:x="741" w:y="865"/>
        <w:shd w:val="clear" w:color="auto" w:fill="auto"/>
        <w:spacing w:after="0" w:line="259" w:lineRule="exact"/>
        <w:jc w:val="both"/>
      </w:pPr>
    </w:p>
    <w:p w:rsidR="00392C08" w:rsidRDefault="00392C08">
      <w:pPr>
        <w:pStyle w:val="20"/>
        <w:framePr w:w="14981" w:h="9197" w:hRule="exact" w:wrap="none" w:vAnchor="page" w:hAnchor="page" w:x="741" w:y="865"/>
        <w:shd w:val="clear" w:color="auto" w:fill="auto"/>
        <w:spacing w:after="0" w:line="259" w:lineRule="exact"/>
        <w:jc w:val="both"/>
      </w:pPr>
    </w:p>
    <w:p w:rsidR="00392C08" w:rsidRDefault="00392C08">
      <w:pPr>
        <w:pStyle w:val="20"/>
        <w:framePr w:w="14981" w:h="9197" w:hRule="exact" w:wrap="none" w:vAnchor="page" w:hAnchor="page" w:x="741" w:y="865"/>
        <w:shd w:val="clear" w:color="auto" w:fill="auto"/>
        <w:spacing w:after="0" w:line="259" w:lineRule="exact"/>
        <w:jc w:val="both"/>
      </w:pPr>
    </w:p>
    <w:p w:rsidR="00392C08" w:rsidRDefault="00392C08">
      <w:pPr>
        <w:pStyle w:val="20"/>
        <w:framePr w:w="14981" w:h="9197" w:hRule="exact" w:wrap="none" w:vAnchor="page" w:hAnchor="page" w:x="741" w:y="865"/>
        <w:shd w:val="clear" w:color="auto" w:fill="auto"/>
        <w:spacing w:after="0" w:line="259" w:lineRule="exact"/>
        <w:jc w:val="both"/>
      </w:pPr>
    </w:p>
    <w:p w:rsidR="00392C08" w:rsidRDefault="00392C08">
      <w:pPr>
        <w:pStyle w:val="20"/>
        <w:framePr w:w="14981" w:h="9197" w:hRule="exact" w:wrap="none" w:vAnchor="page" w:hAnchor="page" w:x="741" w:y="865"/>
        <w:shd w:val="clear" w:color="auto" w:fill="auto"/>
        <w:spacing w:after="0" w:line="259" w:lineRule="exact"/>
        <w:jc w:val="both"/>
      </w:pPr>
    </w:p>
    <w:p w:rsidR="00392C08" w:rsidRDefault="00392C08">
      <w:pPr>
        <w:pStyle w:val="20"/>
        <w:framePr w:w="14981" w:h="9197" w:hRule="exact" w:wrap="none" w:vAnchor="page" w:hAnchor="page" w:x="741" w:y="865"/>
        <w:shd w:val="clear" w:color="auto" w:fill="auto"/>
        <w:spacing w:after="0" w:line="259" w:lineRule="exact"/>
        <w:jc w:val="both"/>
      </w:pPr>
    </w:p>
    <w:p w:rsidR="00392C08" w:rsidRDefault="00392C08">
      <w:pPr>
        <w:pStyle w:val="20"/>
        <w:framePr w:w="14981" w:h="9197" w:hRule="exact" w:wrap="none" w:vAnchor="page" w:hAnchor="page" w:x="741" w:y="865"/>
        <w:shd w:val="clear" w:color="auto" w:fill="auto"/>
        <w:spacing w:after="0" w:line="259" w:lineRule="exact"/>
        <w:jc w:val="both"/>
      </w:pPr>
    </w:p>
    <w:p w:rsidR="00331744" w:rsidRDefault="005A7897" w:rsidP="0059625E">
      <w:pPr>
        <w:pStyle w:val="20"/>
        <w:framePr w:wrap="none" w:vAnchor="page" w:hAnchor="page" w:x="741" w:y="10868"/>
        <w:numPr>
          <w:ilvl w:val="0"/>
          <w:numId w:val="5"/>
        </w:numPr>
        <w:shd w:val="clear" w:color="auto" w:fill="auto"/>
        <w:tabs>
          <w:tab w:val="left" w:pos="666"/>
        </w:tabs>
        <w:spacing w:after="0" w:line="240" w:lineRule="exact"/>
        <w:jc w:val="both"/>
      </w:pPr>
      <w:r>
        <w:t>год</w:t>
      </w:r>
      <w:r w:rsidR="00392C08">
        <w:t xml:space="preserve"> </w:t>
      </w:r>
      <w:r>
        <w:t xml:space="preserve">- </w:t>
      </w:r>
      <w:r w:rsidR="00392C08">
        <w:t xml:space="preserve">       </w:t>
      </w:r>
      <w:r>
        <w:t>;</w:t>
      </w:r>
    </w:p>
    <w:p w:rsidR="00331744" w:rsidRDefault="00331744">
      <w:pPr>
        <w:rPr>
          <w:sz w:val="2"/>
          <w:szCs w:val="2"/>
        </w:rPr>
      </w:pPr>
    </w:p>
    <w:p w:rsidR="00392C08" w:rsidRDefault="00392C08">
      <w:pPr>
        <w:rPr>
          <w:sz w:val="2"/>
          <w:szCs w:val="2"/>
        </w:rPr>
        <w:sectPr w:rsidR="00392C0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1744" w:rsidRDefault="005A7897" w:rsidP="0059625E">
      <w:pPr>
        <w:pStyle w:val="20"/>
        <w:framePr w:w="14966" w:h="8928" w:hRule="exact" w:wrap="none" w:vAnchor="page" w:hAnchor="page" w:x="748" w:y="759"/>
        <w:numPr>
          <w:ilvl w:val="0"/>
          <w:numId w:val="5"/>
        </w:numPr>
        <w:shd w:val="clear" w:color="auto" w:fill="auto"/>
        <w:tabs>
          <w:tab w:val="left" w:pos="675"/>
          <w:tab w:val="left" w:leader="underscore" w:pos="5062"/>
          <w:tab w:val="left" w:leader="underscore" w:pos="5245"/>
          <w:tab w:val="left" w:leader="underscore" w:pos="6365"/>
          <w:tab w:val="left" w:pos="6706"/>
          <w:tab w:val="left" w:leader="underscore" w:pos="7457"/>
          <w:tab w:val="left" w:leader="underscore" w:pos="7688"/>
          <w:tab w:val="left" w:leader="underscore" w:pos="8962"/>
          <w:tab w:val="left" w:leader="underscore" w:pos="10584"/>
          <w:tab w:val="left" w:leader="underscore" w:pos="11314"/>
          <w:tab w:val="left" w:leader="underscore" w:pos="11495"/>
          <w:tab w:val="left" w:leader="underscore" w:pos="14309"/>
        </w:tabs>
        <w:spacing w:after="111" w:line="240" w:lineRule="exact"/>
        <w:jc w:val="both"/>
      </w:pPr>
      <w:r>
        <w:lastRenderedPageBreak/>
        <w:t>год - 60 тыс.</w:t>
      </w:r>
      <w:r w:rsidR="00392C08">
        <w:t xml:space="preserve"> </w:t>
      </w:r>
      <w:r>
        <w:t>р</w:t>
      </w:r>
      <w:r>
        <w:rPr>
          <w:rStyle w:val="27"/>
        </w:rPr>
        <w:t>ублей</w:t>
      </w:r>
      <w:r w:rsidR="00392C08">
        <w:t>;</w:t>
      </w:r>
    </w:p>
    <w:p w:rsidR="00331744" w:rsidRPr="00392C08" w:rsidRDefault="005A7897">
      <w:pPr>
        <w:pStyle w:val="40"/>
        <w:framePr w:w="14966" w:h="8928" w:hRule="exact" w:wrap="none" w:vAnchor="page" w:hAnchor="page" w:x="748" w:y="759"/>
        <w:shd w:val="clear" w:color="auto" w:fill="auto"/>
        <w:spacing w:before="0" w:after="0" w:line="110" w:lineRule="exact"/>
        <w:ind w:left="2000"/>
        <w:rPr>
          <w:lang w:val="ru-RU"/>
        </w:rPr>
      </w:pPr>
      <w:r>
        <w:t>t</w:t>
      </w:r>
    </w:p>
    <w:p w:rsidR="00331744" w:rsidRDefault="005A7897" w:rsidP="0059625E">
      <w:pPr>
        <w:pStyle w:val="20"/>
        <w:framePr w:w="14966" w:h="8928" w:hRule="exact" w:wrap="none" w:vAnchor="page" w:hAnchor="page" w:x="748" w:y="759"/>
        <w:numPr>
          <w:ilvl w:val="0"/>
          <w:numId w:val="5"/>
        </w:numPr>
        <w:shd w:val="clear" w:color="auto" w:fill="auto"/>
        <w:tabs>
          <w:tab w:val="left" w:pos="675"/>
        </w:tabs>
        <w:spacing w:after="0" w:line="557" w:lineRule="exact"/>
        <w:jc w:val="both"/>
      </w:pPr>
      <w:r>
        <w:t>год - 60 тыс.</w:t>
      </w:r>
      <w:r w:rsidR="00392C08">
        <w:t xml:space="preserve"> рублей;</w:t>
      </w:r>
    </w:p>
    <w:p w:rsidR="00331744" w:rsidRDefault="005A7897" w:rsidP="0059625E">
      <w:pPr>
        <w:pStyle w:val="20"/>
        <w:framePr w:w="14966" w:h="8928" w:hRule="exact" w:wrap="none" w:vAnchor="page" w:hAnchor="page" w:x="748" w:y="759"/>
        <w:numPr>
          <w:ilvl w:val="0"/>
          <w:numId w:val="5"/>
        </w:numPr>
        <w:shd w:val="clear" w:color="auto" w:fill="auto"/>
        <w:tabs>
          <w:tab w:val="left" w:pos="675"/>
        </w:tabs>
        <w:spacing w:after="0" w:line="557" w:lineRule="exact"/>
        <w:jc w:val="both"/>
      </w:pPr>
      <w:r>
        <w:t>год - 60 тыс.</w:t>
      </w:r>
      <w:r w:rsidR="00392C08">
        <w:t xml:space="preserve"> </w:t>
      </w:r>
      <w:r>
        <w:t>рублей</w:t>
      </w:r>
    </w:p>
    <w:p w:rsidR="00392C08" w:rsidRDefault="00392C08">
      <w:pPr>
        <w:pStyle w:val="20"/>
        <w:framePr w:w="14966" w:h="8928" w:hRule="exact" w:wrap="none" w:vAnchor="page" w:hAnchor="page" w:x="748" w:y="759"/>
        <w:shd w:val="clear" w:color="auto" w:fill="auto"/>
        <w:spacing w:after="0" w:line="269" w:lineRule="exact"/>
        <w:jc w:val="both"/>
      </w:pPr>
    </w:p>
    <w:p w:rsidR="00331744" w:rsidRDefault="005A7897">
      <w:pPr>
        <w:pStyle w:val="20"/>
        <w:framePr w:w="14966" w:h="8928" w:hRule="exact" w:wrap="none" w:vAnchor="page" w:hAnchor="page" w:x="748" w:y="759"/>
        <w:shd w:val="clear" w:color="auto" w:fill="auto"/>
        <w:spacing w:after="0" w:line="269" w:lineRule="exact"/>
        <w:jc w:val="both"/>
      </w:pPr>
      <w:r>
        <w:t>Объемы финансирования Программы указаны исходя из расходов на реализацию мероприятий и подлежат ежегодному уточнению при формировании бюджета муниципального образования "</w:t>
      </w:r>
      <w:r w:rsidR="00392C08">
        <w:t>Бежтинский участок</w:t>
      </w:r>
      <w:r>
        <w:t>" на соответствующий финансовый год.</w:t>
      </w:r>
    </w:p>
    <w:p w:rsidR="00331744" w:rsidRDefault="005A7897">
      <w:pPr>
        <w:pStyle w:val="30"/>
        <w:framePr w:w="14966" w:h="8928" w:hRule="exact" w:wrap="none" w:vAnchor="page" w:hAnchor="page" w:x="748" w:y="759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557" w:lineRule="exact"/>
      </w:pPr>
      <w:r>
        <w:t>Перечень программных мероприятий</w:t>
      </w:r>
    </w:p>
    <w:p w:rsidR="00331744" w:rsidRDefault="005A7897">
      <w:pPr>
        <w:pStyle w:val="20"/>
        <w:framePr w:w="14966" w:h="8928" w:hRule="exact" w:wrap="none" w:vAnchor="page" w:hAnchor="page" w:x="748" w:y="759"/>
        <w:shd w:val="clear" w:color="auto" w:fill="auto"/>
        <w:spacing w:after="0" w:line="557" w:lineRule="exact"/>
        <w:jc w:val="both"/>
      </w:pPr>
      <w:r>
        <w:t>Перечень программных мероприятий изложен в приложении к настоящей Программе.</w:t>
      </w:r>
    </w:p>
    <w:p w:rsidR="00331744" w:rsidRDefault="005A7897">
      <w:pPr>
        <w:pStyle w:val="30"/>
        <w:framePr w:w="14966" w:h="8928" w:hRule="exact" w:wrap="none" w:vAnchor="page" w:hAnchor="page" w:x="748" w:y="759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557" w:lineRule="exact"/>
      </w:pPr>
      <w:r>
        <w:t xml:space="preserve">Прогноз ожидаемых результатов реализации </w:t>
      </w:r>
      <w:r>
        <w:rPr>
          <w:rStyle w:val="31"/>
        </w:rPr>
        <w:t>Программы</w:t>
      </w:r>
    </w:p>
    <w:p w:rsidR="00331744" w:rsidRDefault="005A7897">
      <w:pPr>
        <w:pStyle w:val="20"/>
        <w:framePr w:w="14966" w:h="8928" w:hRule="exact" w:wrap="none" w:vAnchor="page" w:hAnchor="page" w:x="748" w:y="759"/>
        <w:shd w:val="clear" w:color="auto" w:fill="auto"/>
        <w:spacing w:after="0" w:line="278" w:lineRule="exact"/>
        <w:jc w:val="both"/>
      </w:pPr>
      <w:r>
        <w:t>В результате реализации мероприятий Программы ожидается:</w:t>
      </w:r>
    </w:p>
    <w:p w:rsidR="00331744" w:rsidRDefault="005A7897">
      <w:pPr>
        <w:pStyle w:val="20"/>
        <w:framePr w:w="14966" w:h="8928" w:hRule="exact" w:wrap="none" w:vAnchor="page" w:hAnchor="page" w:x="748" w:y="759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78" w:lineRule="exact"/>
        <w:jc w:val="both"/>
      </w:pPr>
      <w:r>
        <w:t>повышение эффективности муниципального управления;</w:t>
      </w:r>
    </w:p>
    <w:p w:rsidR="00331744" w:rsidRDefault="005A7897">
      <w:pPr>
        <w:pStyle w:val="20"/>
        <w:framePr w:w="14966" w:h="8928" w:hRule="exact" w:wrap="none" w:vAnchor="page" w:hAnchor="page" w:x="748" w:y="759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78" w:lineRule="exact"/>
        <w:jc w:val="both"/>
      </w:pPr>
      <w:r>
        <w:t>совершенствование нормативной правовой базы для эффективного противодействия коррупции;</w:t>
      </w:r>
    </w:p>
    <w:p w:rsidR="00331744" w:rsidRDefault="005A7897">
      <w:pPr>
        <w:pStyle w:val="20"/>
        <w:framePr w:w="14966" w:h="8928" w:hRule="exact" w:wrap="none" w:vAnchor="page" w:hAnchor="page" w:x="748" w:y="759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78" w:lineRule="exact"/>
        <w:jc w:val="both"/>
      </w:pPr>
      <w:r>
        <w:t>повышение уровня доверия населения к органам местного самоуправления;</w:t>
      </w:r>
    </w:p>
    <w:p w:rsidR="00331744" w:rsidRDefault="005A7897">
      <w:pPr>
        <w:pStyle w:val="20"/>
        <w:framePr w:w="14966" w:h="8928" w:hRule="exact" w:wrap="none" w:vAnchor="page" w:hAnchor="page" w:x="748" w:y="759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78" w:lineRule="exact"/>
        <w:jc w:val="both"/>
      </w:pPr>
      <w:r>
        <w:t>формирование системы открытости и доступности информации о деятельности органов местного самоуправления муниципального образования "</w:t>
      </w:r>
      <w:r w:rsidR="00392C08">
        <w:t>Бежтинский участок</w:t>
      </w:r>
      <w:r>
        <w:t>" при разработке, принятии решений по важнейшим вопросам жизнеобеспечения населения.</w:t>
      </w:r>
    </w:p>
    <w:p w:rsidR="00331744" w:rsidRDefault="005A7897">
      <w:pPr>
        <w:pStyle w:val="30"/>
        <w:framePr w:w="14966" w:h="8928" w:hRule="exact" w:wrap="none" w:vAnchor="page" w:hAnchor="page" w:x="748" w:y="759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547" w:lineRule="exact"/>
        <w:ind w:right="6220"/>
        <w:jc w:val="left"/>
      </w:pPr>
      <w:r>
        <w:t xml:space="preserve">Организация управления Программой и контроль над ходом ее реализации </w:t>
      </w:r>
      <w:r>
        <w:rPr>
          <w:rStyle w:val="31"/>
        </w:rPr>
        <w:t xml:space="preserve">Общий контроль </w:t>
      </w:r>
      <w:r>
        <w:t xml:space="preserve">за </w:t>
      </w:r>
      <w:r>
        <w:rPr>
          <w:rStyle w:val="31"/>
        </w:rPr>
        <w:t>исполнением Программы осуществляет Администрация района.</w:t>
      </w:r>
    </w:p>
    <w:p w:rsidR="00331744" w:rsidRDefault="005A7897">
      <w:pPr>
        <w:pStyle w:val="20"/>
        <w:framePr w:w="14966" w:h="8928" w:hRule="exact" w:wrap="none" w:vAnchor="page" w:hAnchor="page" w:x="748" w:y="759"/>
        <w:shd w:val="clear" w:color="auto" w:fill="auto"/>
        <w:spacing w:after="0"/>
        <w:jc w:val="both"/>
      </w:pPr>
      <w:r>
        <w:t>Непосредственные исполнители мероприятий Программы представляют в согласованные сроки информацию о ходе ее реализации.</w:t>
      </w:r>
    </w:p>
    <w:p w:rsidR="00331744" w:rsidRDefault="005A7897">
      <w:pPr>
        <w:pStyle w:val="20"/>
        <w:framePr w:w="14966" w:h="8928" w:hRule="exact" w:wrap="none" w:vAnchor="page" w:hAnchor="page" w:x="748" w:y="759"/>
        <w:shd w:val="clear" w:color="auto" w:fill="auto"/>
        <w:spacing w:after="0"/>
        <w:jc w:val="both"/>
      </w:pPr>
      <w:r>
        <w:t>В ходе исполнения программы ежегодно уточняются механизм ее реализации и состав исполнителей.</w:t>
      </w:r>
    </w:p>
    <w:p w:rsidR="00331744" w:rsidRDefault="005A7897">
      <w:pPr>
        <w:pStyle w:val="20"/>
        <w:framePr w:w="14966" w:h="8928" w:hRule="exact" w:wrap="none" w:vAnchor="page" w:hAnchor="page" w:x="748" w:y="759"/>
        <w:shd w:val="clear" w:color="auto" w:fill="auto"/>
        <w:spacing w:after="0"/>
        <w:jc w:val="both"/>
      </w:pPr>
      <w:r>
        <w:t>Исполнители мероприятий Программы несут ответственность за их качественное к своевременное выполнение.</w:t>
      </w:r>
    </w:p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1744" w:rsidRPr="005A7897" w:rsidRDefault="005A7897">
      <w:pPr>
        <w:pStyle w:val="33"/>
        <w:framePr w:wrap="none" w:vAnchor="page" w:hAnchor="page" w:x="911" w:y="568"/>
        <w:shd w:val="clear" w:color="auto" w:fill="auto"/>
        <w:spacing w:line="100" w:lineRule="exact"/>
        <w:rPr>
          <w:lang w:val="ru-RU"/>
        </w:rPr>
      </w:pPr>
      <w:r>
        <w:lastRenderedPageBreak/>
        <w:t>I</w:t>
      </w:r>
    </w:p>
    <w:p w:rsidR="00331744" w:rsidRDefault="00392C08" w:rsidP="00392C08">
      <w:pPr>
        <w:pStyle w:val="20"/>
        <w:framePr w:w="15024" w:h="1445" w:hRule="exact" w:wrap="none" w:vAnchor="page" w:hAnchor="page" w:x="719" w:y="608"/>
        <w:shd w:val="clear" w:color="auto" w:fill="auto"/>
        <w:tabs>
          <w:tab w:val="left" w:leader="underscore" w:pos="13561"/>
        </w:tabs>
        <w:spacing w:after="0"/>
        <w:ind w:left="9620" w:right="87"/>
      </w:pPr>
      <w:r w:rsidRPr="00B95584">
        <w:rPr>
          <w:lang w:eastAsia="en-US" w:bidi="en-US"/>
        </w:rPr>
        <w:t>Приложение</w:t>
      </w:r>
    </w:p>
    <w:p w:rsidR="00331744" w:rsidRDefault="005A7897" w:rsidP="00392C08">
      <w:pPr>
        <w:pStyle w:val="20"/>
        <w:framePr w:w="15024" w:h="1445" w:hRule="exact" w:wrap="none" w:vAnchor="page" w:hAnchor="page" w:x="719" w:y="608"/>
        <w:shd w:val="clear" w:color="auto" w:fill="auto"/>
        <w:spacing w:after="0"/>
        <w:ind w:left="9620" w:right="87"/>
      </w:pPr>
      <w:r>
        <w:t>к муниципальной программе «Противодействие</w:t>
      </w:r>
      <w:r>
        <w:br/>
        <w:t>коррупции в муниципальном образовании</w:t>
      </w:r>
    </w:p>
    <w:p w:rsidR="00331744" w:rsidRDefault="005A7897" w:rsidP="00392C08">
      <w:pPr>
        <w:pStyle w:val="20"/>
        <w:framePr w:w="15024" w:h="1445" w:hRule="exact" w:wrap="none" w:vAnchor="page" w:hAnchor="page" w:x="719" w:y="608"/>
        <w:shd w:val="clear" w:color="auto" w:fill="auto"/>
        <w:spacing w:after="0"/>
        <w:ind w:left="9614" w:right="120"/>
      </w:pPr>
      <w:r>
        <w:t>"</w:t>
      </w:r>
      <w:r w:rsidR="00392C08">
        <w:t>Бежтинский участок"</w:t>
      </w:r>
      <w:r w:rsidR="00392C08">
        <w:br/>
        <w:t>на 2021 -2024 годы</w:t>
      </w:r>
    </w:p>
    <w:p w:rsidR="00331744" w:rsidRPr="00392C08" w:rsidRDefault="005A7897" w:rsidP="00392C08">
      <w:pPr>
        <w:pStyle w:val="20"/>
        <w:framePr w:w="15024" w:h="297" w:hRule="exact" w:wrap="none" w:vAnchor="page" w:hAnchor="page" w:x="719" w:y="2296"/>
        <w:shd w:val="clear" w:color="auto" w:fill="auto"/>
        <w:spacing w:after="0" w:line="240" w:lineRule="exact"/>
        <w:ind w:left="20"/>
        <w:jc w:val="center"/>
        <w:rPr>
          <w:b/>
        </w:rPr>
      </w:pPr>
      <w:r w:rsidRPr="00392C08">
        <w:rPr>
          <w:b/>
        </w:rPr>
        <w:t>ПЕРЕЧЕНЬ</w:t>
      </w:r>
    </w:p>
    <w:p w:rsidR="00331744" w:rsidRPr="00392C08" w:rsidRDefault="005A7897" w:rsidP="00392C08">
      <w:pPr>
        <w:pStyle w:val="a7"/>
        <w:framePr w:w="6806" w:h="887" w:hRule="exact" w:wrap="none" w:vAnchor="page" w:hAnchor="page" w:x="4814" w:y="2551"/>
        <w:shd w:val="clear" w:color="auto" w:fill="auto"/>
        <w:tabs>
          <w:tab w:val="left" w:leader="underscore" w:pos="902"/>
          <w:tab w:val="left" w:leader="underscore" w:pos="6806"/>
        </w:tabs>
        <w:jc w:val="center"/>
        <w:rPr>
          <w:b/>
        </w:rPr>
      </w:pPr>
      <w:r w:rsidRPr="00392C08">
        <w:rPr>
          <w:b/>
        </w:rPr>
        <w:t>мероприятий муниципальной программы «Противодействие коррупции в муниципальном обр</w:t>
      </w:r>
      <w:r w:rsidR="00392C08" w:rsidRPr="00392C08">
        <w:rPr>
          <w:b/>
        </w:rPr>
        <w:t>азовании</w:t>
      </w:r>
      <w:r w:rsidRPr="00392C08">
        <w:rPr>
          <w:b/>
        </w:rPr>
        <w:t xml:space="preserve"> </w:t>
      </w:r>
      <w:r w:rsidRPr="00392C08">
        <w:rPr>
          <w:rStyle w:val="a8"/>
          <w:b/>
        </w:rPr>
        <w:t>"</w:t>
      </w:r>
      <w:r w:rsidR="00392C08" w:rsidRPr="00392C08">
        <w:rPr>
          <w:rStyle w:val="a8"/>
          <w:b/>
        </w:rPr>
        <w:t>Бежтинский участок" на 2021-2024</w:t>
      </w:r>
      <w:r w:rsidRPr="00392C08">
        <w:rPr>
          <w:rStyle w:val="a8"/>
          <w:b/>
        </w:rPr>
        <w:t xml:space="preserve"> годы»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315"/>
        <w:gridCol w:w="1752"/>
        <w:gridCol w:w="4397"/>
        <w:gridCol w:w="3869"/>
      </w:tblGrid>
      <w:tr w:rsidR="00331744">
        <w:trPr>
          <w:trHeight w:hRule="exact" w:val="87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360" w:line="240" w:lineRule="exact"/>
              <w:ind w:left="220"/>
              <w:jc w:val="left"/>
            </w:pPr>
            <w:r>
              <w:rPr>
                <w:rStyle w:val="23"/>
              </w:rPr>
              <w:t>№</w:t>
            </w:r>
          </w:p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before="360" w:after="0" w:line="240" w:lineRule="exact"/>
              <w:ind w:left="22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120" w:line="240" w:lineRule="exact"/>
              <w:ind w:left="180"/>
              <w:jc w:val="left"/>
            </w:pPr>
            <w:r>
              <w:rPr>
                <w:rStyle w:val="23"/>
              </w:rPr>
              <w:t>Исполнители</w:t>
            </w:r>
          </w:p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Финансирование, тыс. рублей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Ожидаемый результат от реализованных мероприятий программы</w:t>
            </w:r>
          </w:p>
        </w:tc>
      </w:tr>
      <w:tr w:rsidR="00331744">
        <w:trPr>
          <w:trHeight w:hRule="exact" w:val="566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 w:rsidP="00CC3DC6">
            <w:pPr>
              <w:framePr w:w="15019" w:h="7685" w:wrap="none" w:vAnchor="page" w:hAnchor="page" w:x="719" w:y="3481"/>
            </w:pPr>
          </w:p>
        </w:tc>
        <w:tc>
          <w:tcPr>
            <w:tcW w:w="4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 w:rsidP="00CC3DC6">
            <w:pPr>
              <w:framePr w:w="15019" w:h="7685" w:wrap="none" w:vAnchor="page" w:hAnchor="page" w:x="719" w:y="3481"/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 w:rsidP="00CC3DC6">
            <w:pPr>
              <w:framePr w:w="15019" w:h="7685" w:wrap="none" w:vAnchor="page" w:hAnchor="page" w:x="719" w:y="3481"/>
            </w:pPr>
          </w:p>
        </w:tc>
        <w:tc>
          <w:tcPr>
            <w:tcW w:w="8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78" w:lineRule="exact"/>
              <w:ind w:left="260" w:hanging="260"/>
              <w:jc w:val="left"/>
            </w:pPr>
            <w:r>
              <w:rPr>
                <w:rStyle w:val="23"/>
              </w:rPr>
              <w:t>Всег</w:t>
            </w:r>
            <w:r w:rsidR="00392C08">
              <w:rPr>
                <w:rStyle w:val="23"/>
              </w:rPr>
              <w:t>о</w:t>
            </w:r>
            <w:r w:rsidR="00120510">
              <w:rPr>
                <w:rStyle w:val="23"/>
              </w:rPr>
              <w:t xml:space="preserve">   2021 г. </w:t>
            </w:r>
            <w:r>
              <w:rPr>
                <w:rStyle w:val="23"/>
              </w:rPr>
              <w:t xml:space="preserve"> 2022 г. 2023 г.</w:t>
            </w:r>
            <w:r w:rsidR="00120510">
              <w:rPr>
                <w:rStyle w:val="23"/>
              </w:rPr>
              <w:t>2024</w:t>
            </w:r>
            <w:r w:rsidR="006008E5">
              <w:rPr>
                <w:rStyle w:val="23"/>
              </w:rPr>
              <w:t xml:space="preserve"> </w:t>
            </w:r>
            <w:r w:rsidR="00120510">
              <w:rPr>
                <w:rStyle w:val="23"/>
              </w:rPr>
              <w:t>г.</w:t>
            </w:r>
          </w:p>
        </w:tc>
      </w:tr>
      <w:tr w:rsidR="00331744">
        <w:trPr>
          <w:trHeight w:hRule="exact" w:val="140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Задача 1.</w:t>
            </w:r>
          </w:p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Меры по нормативно-правовому и методическому обеспечению противодействия коррупции - всего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Устранение коррупциогенных факторов в муниципальных нормативных правовых актах, оценка причин коррупции</w:t>
            </w:r>
          </w:p>
        </w:tc>
      </w:tr>
      <w:tr w:rsidR="00331744"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194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3"/>
              </w:rPr>
              <w:t>1.1.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1.1.</w:t>
            </w:r>
          </w:p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Проведение антикоррупционной экспертизы муниципальных нормативных правовых актов Администрации МО "</w:t>
            </w:r>
            <w:r w:rsidR="00AF7E4A">
              <w:rPr>
                <w:rStyle w:val="23"/>
              </w:rPr>
              <w:t>Бежтинский участок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Pr="00AF7E4A" w:rsidRDefault="00AF7E4A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69" w:lineRule="exact"/>
              <w:jc w:val="center"/>
            </w:pPr>
            <w:r w:rsidRPr="00AF7E4A">
              <w:rPr>
                <w:rStyle w:val="23"/>
              </w:rPr>
              <w:t xml:space="preserve">Советник главы МО «Бежтинский участок»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69" w:lineRule="exact"/>
              <w:jc w:val="left"/>
            </w:pPr>
            <w:r>
              <w:rPr>
                <w:rStyle w:val="23"/>
              </w:rPr>
              <w:t>Устранение коррупциогенных факторов в муниципальных нормативных правовых актах органов местного самоуправления района</w:t>
            </w:r>
          </w:p>
        </w:tc>
      </w:tr>
      <w:tr w:rsidR="00331744"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Pr="00AF7E4A" w:rsidRDefault="00331744" w:rsidP="00CC3DC6">
            <w:pPr>
              <w:framePr w:w="15019" w:h="7685" w:wrap="none" w:vAnchor="page" w:hAnchor="page" w:x="719" w:y="3481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 w:rsidP="00CC3DC6">
            <w:pPr>
              <w:framePr w:w="15019" w:h="7685" w:wrap="none" w:vAnchor="page" w:hAnchor="page" w:x="719" w:y="3481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19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3"/>
              </w:rPr>
              <w:t>1.2.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1.2.</w:t>
            </w:r>
          </w:p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Мониторинг муниципальных нормативных правовых актов органов местного самоуправления района в целях выявления нормативных правовых актов, требующих приведение 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Pr="00AF7E4A" w:rsidRDefault="00AF7E4A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/>
              <w:jc w:val="center"/>
            </w:pPr>
            <w:r w:rsidRPr="00AF7E4A">
              <w:rPr>
                <w:rStyle w:val="23"/>
              </w:rPr>
              <w:t>Советник главы МО «Бежтинский участок»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Pr="00CC3DC6" w:rsidRDefault="005A7897" w:rsidP="00CC3DC6">
            <w:pPr>
              <w:pStyle w:val="20"/>
              <w:framePr w:w="15019" w:h="7685" w:wrap="none" w:vAnchor="page" w:hAnchor="page" w:x="719" w:y="3481"/>
              <w:shd w:val="clear" w:color="auto" w:fill="auto"/>
              <w:spacing w:after="0" w:line="230" w:lineRule="exact"/>
              <w:jc w:val="left"/>
            </w:pPr>
            <w:r w:rsidRPr="00CC3DC6">
              <w:rPr>
                <w:rStyle w:val="295pt"/>
                <w:sz w:val="24"/>
                <w:szCs w:val="24"/>
              </w:rPr>
              <w:t>Снижение коррупциогенных факторов в муниципальных нормативных правовых актах, совершенствование муниципальной правовой базы для эффективного противодействия коррупции</w:t>
            </w: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4320"/>
        <w:gridCol w:w="1747"/>
        <w:gridCol w:w="4397"/>
        <w:gridCol w:w="3878"/>
      </w:tblGrid>
      <w:tr w:rsidR="00331744">
        <w:trPr>
          <w:trHeight w:hRule="exact" w:val="22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360" w:line="240" w:lineRule="exact"/>
              <w:ind w:left="180"/>
              <w:jc w:val="left"/>
            </w:pPr>
            <w:r>
              <w:rPr>
                <w:rStyle w:val="23"/>
              </w:rPr>
              <w:lastRenderedPageBreak/>
              <w:t>№</w:t>
            </w:r>
          </w:p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before="360" w:after="0" w:line="240" w:lineRule="exact"/>
              <w:ind w:left="18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667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34" w:h="10464" w:wrap="none" w:vAnchor="page" w:hAnchor="page" w:x="715" w:y="778"/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78" w:lineRule="exact"/>
              <w:ind w:left="1380"/>
              <w:jc w:val="left"/>
            </w:pPr>
            <w:r>
              <w:rPr>
                <w:rStyle w:val="23"/>
              </w:rPr>
              <w:t>/</w:t>
            </w:r>
          </w:p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120" w:line="240" w:lineRule="exact"/>
              <w:ind w:left="180"/>
              <w:jc w:val="left"/>
            </w:pPr>
            <w:r>
              <w:rPr>
                <w:rStyle w:val="23"/>
              </w:rPr>
              <w:t>Исполнители</w:t>
            </w:r>
          </w:p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Финансирование, тыс. рублей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реализованных мероприятий программы</w:t>
            </w:r>
          </w:p>
        </w:tc>
      </w:tr>
      <w:tr w:rsidR="00331744">
        <w:trPr>
          <w:trHeight w:hRule="exact" w:val="566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34" w:h="10464" w:wrap="none" w:vAnchor="page" w:hAnchor="page" w:x="715" w:y="778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34" w:h="10464" w:wrap="none" w:vAnchor="page" w:hAnchor="page" w:x="715" w:y="778"/>
            </w:pPr>
          </w:p>
        </w:tc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78" w:lineRule="exact"/>
              <w:ind w:left="240" w:hanging="240"/>
              <w:jc w:val="left"/>
            </w:pPr>
            <w:r>
              <w:rPr>
                <w:rStyle w:val="23"/>
              </w:rPr>
              <w:t>Всег</w:t>
            </w:r>
            <w:r w:rsidR="00AF7E4A">
              <w:rPr>
                <w:rStyle w:val="23"/>
              </w:rPr>
              <w:t>о</w:t>
            </w:r>
            <w:r w:rsidR="00120510">
              <w:rPr>
                <w:rStyle w:val="23"/>
              </w:rPr>
              <w:t xml:space="preserve"> 2021 г. </w:t>
            </w:r>
            <w:r>
              <w:rPr>
                <w:rStyle w:val="23"/>
              </w:rPr>
              <w:t xml:space="preserve"> 2022 г. 2023 г.</w:t>
            </w:r>
            <w:r w:rsidR="00120510">
              <w:rPr>
                <w:rStyle w:val="23"/>
              </w:rPr>
              <w:t xml:space="preserve"> 2024</w:t>
            </w:r>
            <w:r w:rsidR="006008E5">
              <w:rPr>
                <w:rStyle w:val="23"/>
              </w:rPr>
              <w:t xml:space="preserve"> </w:t>
            </w:r>
            <w:r w:rsidR="00120510">
              <w:rPr>
                <w:rStyle w:val="23"/>
              </w:rPr>
              <w:t>г.</w:t>
            </w:r>
          </w:p>
        </w:tc>
      </w:tr>
      <w:tr w:rsidR="00331744">
        <w:trPr>
          <w:trHeight w:hRule="exact" w:val="111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 w:rsidP="001A0661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муниципальных учреждениях и организациях МО "</w:t>
            </w:r>
            <w:r w:rsidR="001A0661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>" от физических и юридических лиц 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361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3"/>
              </w:rPr>
              <w:t>2.2.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2.2.</w:t>
            </w:r>
          </w:p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before="360" w:after="240"/>
              <w:jc w:val="left"/>
            </w:pPr>
            <w:r>
              <w:rPr>
                <w:rStyle w:val="23"/>
              </w:rPr>
              <w:t>Мониторинг заявлений и обращений граждан, поступающих в Администрацию района, а также результатов их рассмотрения,</w:t>
            </w:r>
          </w:p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before="240" w:after="0" w:line="278" w:lineRule="exact"/>
              <w:jc w:val="left"/>
            </w:pPr>
            <w:r>
              <w:rPr>
                <w:rStyle w:val="23"/>
              </w:rPr>
              <w:t>на предмет наличия информации о фактах коррупции со стороны должностных лиц района и муниципальных служащих, а также причинах и условиях, способствовавших проявлению таких фактов 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1A0661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78" w:lineRule="exact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Анализ и оценка причин коррупции, факторов, способствующих коррупции, профилактика коррупции</w:t>
            </w:r>
          </w:p>
        </w:tc>
      </w:tr>
      <w:tr w:rsidR="00331744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7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3"/>
              </w:rPr>
              <w:t>2.3.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2.3.</w:t>
            </w:r>
          </w:p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Рассмотрение органами местного самоуправления представлений прокуроров, следователей, дознавателей, частных определений судов о принятии мер, по устранению обстоятельств, способствующих совершению коррупционных правонарушений и преступлений 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1A0661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Анализ и оценка причин коррупции, факторов, способствующих коррупции, профилактика коррупции</w:t>
            </w:r>
          </w:p>
        </w:tc>
      </w:tr>
      <w:tr w:rsidR="00331744">
        <w:trPr>
          <w:trHeight w:hRule="exact" w:val="29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4" w:h="10464" w:wrap="none" w:vAnchor="page" w:hAnchor="page" w:x="715" w:y="778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6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3"/>
              </w:rPr>
              <w:t>2.4.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Мероприятие 2.4.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120" w:line="240" w:lineRule="exact"/>
              <w:jc w:val="center"/>
            </w:pPr>
            <w:r>
              <w:rPr>
                <w:rStyle w:val="23"/>
              </w:rPr>
              <w:t>Отдел</w:t>
            </w:r>
          </w:p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before="120" w:after="0" w:line="240" w:lineRule="exact"/>
              <w:ind w:left="180"/>
              <w:jc w:val="left"/>
            </w:pPr>
            <w:r>
              <w:rPr>
                <w:rStyle w:val="23"/>
              </w:rPr>
              <w:t>экономики 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4" w:h="10464" w:wrap="none" w:vAnchor="page" w:hAnchor="page" w:x="715" w:y="77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Преодоление административных и организационных барьеров</w:t>
            </w: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4320"/>
        <w:gridCol w:w="1757"/>
        <w:gridCol w:w="755"/>
        <w:gridCol w:w="3641"/>
        <w:gridCol w:w="3883"/>
      </w:tblGrid>
      <w:tr w:rsidR="001A0661">
        <w:trPr>
          <w:trHeight w:hRule="exact" w:val="2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661" w:rsidRDefault="001A0661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661" w:rsidRDefault="001A0661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661" w:rsidRDefault="001A0661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661" w:rsidRDefault="001A0661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661" w:rsidRDefault="001A0661" w:rsidP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ind w:left="620"/>
              <w:jc w:val="center"/>
            </w:pPr>
            <w:r>
              <w:rPr>
                <w:rStyle w:val="23"/>
                <w:lang w:eastAsia="en-US" w:bidi="en-US"/>
              </w:rPr>
              <w:t xml:space="preserve">Ожидаемый результат от </w:t>
            </w:r>
            <w:r>
              <w:rPr>
                <w:rStyle w:val="2115pt-1pt"/>
              </w:rPr>
              <w:t xml:space="preserve"> </w:t>
            </w:r>
            <w:r>
              <w:rPr>
                <w:rStyle w:val="23"/>
              </w:rPr>
              <w:t>реализованных мероприятий программы</w:t>
            </w:r>
          </w:p>
        </w:tc>
      </w:tr>
      <w:tr w:rsidR="001A0661" w:rsidTr="00120510">
        <w:trPr>
          <w:trHeight w:hRule="exact" w:val="648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661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after="360" w:line="240" w:lineRule="exact"/>
              <w:ind w:left="220"/>
              <w:jc w:val="left"/>
            </w:pPr>
            <w:r>
              <w:rPr>
                <w:rStyle w:val="23"/>
              </w:rPr>
              <w:t>№&gt;</w:t>
            </w:r>
          </w:p>
          <w:p w:rsidR="001A0661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before="360" w:after="0" w:line="240" w:lineRule="exact"/>
              <w:ind w:left="22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661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30" w:lineRule="exact"/>
              <w:ind w:left="1420"/>
              <w:jc w:val="left"/>
            </w:pPr>
            <w:r>
              <w:rPr>
                <w:rStyle w:val="2115pt-1pt"/>
              </w:rPr>
              <w:t>/</w:t>
            </w:r>
          </w:p>
          <w:p w:rsidR="001A0661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83" w:lineRule="exact"/>
              <w:jc w:val="center"/>
            </w:pPr>
            <w:r>
              <w:rPr>
                <w:rStyle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661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after="120" w:line="240" w:lineRule="exact"/>
              <w:ind w:left="180"/>
              <w:jc w:val="left"/>
            </w:pPr>
            <w:r>
              <w:rPr>
                <w:rStyle w:val="23"/>
              </w:rPr>
              <w:t>Исполнители</w:t>
            </w:r>
          </w:p>
          <w:p w:rsidR="001A0661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661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Финансирование, тыс. рублей</w:t>
            </w: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661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78" w:lineRule="exact"/>
              <w:jc w:val="center"/>
            </w:pPr>
          </w:p>
        </w:tc>
      </w:tr>
      <w:tr w:rsidR="00331744" w:rsidTr="006008E5">
        <w:trPr>
          <w:trHeight w:hRule="exact" w:val="576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48" w:h="10459" w:wrap="none" w:vAnchor="page" w:hAnchor="page" w:x="726" w:y="705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120" w:line="240" w:lineRule="exact"/>
              <w:jc w:val="left"/>
            </w:pPr>
            <w:r>
              <w:rPr>
                <w:rStyle w:val="23"/>
              </w:rPr>
              <w:t>Всег</w:t>
            </w:r>
            <w:r w:rsidR="001A0661">
              <w:rPr>
                <w:rStyle w:val="23"/>
              </w:rPr>
              <w:t>о</w:t>
            </w:r>
          </w:p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6008E5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78" w:lineRule="exact"/>
              <w:jc w:val="left"/>
            </w:pPr>
            <w:r>
              <w:rPr>
                <w:rStyle w:val="23"/>
              </w:rPr>
              <w:t xml:space="preserve"> </w:t>
            </w:r>
            <w:r w:rsidR="005A7897">
              <w:rPr>
                <w:rStyle w:val="23"/>
              </w:rPr>
              <w:t>2021 г. 2022 г. 2023 г.</w:t>
            </w:r>
            <w:r w:rsidR="00120510">
              <w:rPr>
                <w:rStyle w:val="23"/>
              </w:rPr>
              <w:t>2024</w:t>
            </w:r>
            <w:r>
              <w:rPr>
                <w:rStyle w:val="23"/>
              </w:rPr>
              <w:t xml:space="preserve"> </w:t>
            </w:r>
            <w:r w:rsidR="00120510">
              <w:rPr>
                <w:rStyle w:val="23"/>
              </w:rPr>
              <w:t>г.</w:t>
            </w:r>
          </w:p>
        </w:tc>
      </w:tr>
      <w:tr w:rsidR="00331744">
        <w:trPr>
          <w:trHeight w:hRule="exact" w:val="13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331744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ind w:left="220"/>
              <w:jc w:val="left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соответствие с федеральным и областным законодательством в связи с его изменением. Подготовка и своевременное внесение необходимых изменений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331744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ind w:left="400"/>
              <w:jc w:val="left"/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331744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ind w:left="380"/>
              <w:jc w:val="left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331744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ind w:left="1160"/>
              <w:jc w:val="left"/>
            </w:pPr>
          </w:p>
        </w:tc>
      </w:tr>
      <w:tr w:rsidR="00331744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78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3"/>
              </w:rPr>
              <w:t>1.3.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1.3.</w:t>
            </w:r>
          </w:p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Установка Автоматизированной системы «Юридический анализ нормативных правовых актов РД и муниципальных нормативных правовых актов»- 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Обеспечение своевременного приведения муниципальных нормативных правовых актов в соответствие с обновленным федеральным и областным законодательством, выявление в муниципальных нормативньгх правовых актах коррупциогенных факторов и своевременное их устранение</w:t>
            </w:r>
          </w:p>
        </w:tc>
      </w:tr>
      <w:tr w:rsidR="00331744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2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4"/>
              </w:rPr>
              <w:t>Задана 2.</w:t>
            </w:r>
          </w:p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before="360" w:after="0"/>
              <w:jc w:val="left"/>
            </w:pPr>
            <w:r>
              <w:rPr>
                <w:rStyle w:val="24"/>
              </w:rPr>
              <w:t>Меры, направленные на внедрение механизмов по предотвращению фактов коррупции в Администрации района, муниципальных предприятиях и учреждениях района - 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Анализ и оценка причин коррупции, факторов, способствующих коррупции, профилактика коррупции</w:t>
            </w:r>
          </w:p>
        </w:tc>
      </w:tr>
      <w:tr w:rsidR="00331744">
        <w:trPr>
          <w:trHeight w:hRule="exact" w:val="29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</w:tr>
      <w:tr w:rsidR="00331744" w:rsidTr="006008E5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48" w:h="10459" w:wrap="none" w:vAnchor="page" w:hAnchor="page" w:x="72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141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3"/>
              </w:rPr>
              <w:t>2.1.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2.1</w:t>
            </w:r>
          </w:p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Организация работы «телефона доверия» о фактах проявления коррупции в органах местного самоуправления,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1A0661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48" w:h="10459" w:wrap="none" w:vAnchor="page" w:hAnchor="page" w:x="726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Оперативное получение информации от населения о фактах проявления коррупции в органах местного самоуправления, муниципальных предприятиях, учреждениях района</w:t>
            </w: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4320"/>
        <w:gridCol w:w="1747"/>
        <w:gridCol w:w="4397"/>
        <w:gridCol w:w="3883"/>
      </w:tblGrid>
      <w:tr w:rsidR="006008E5">
        <w:trPr>
          <w:trHeight w:hRule="exact" w:val="21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8E5" w:rsidRDefault="006008E5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8E5" w:rsidRDefault="006008E5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8E5" w:rsidRDefault="006008E5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8E5" w:rsidRDefault="006008E5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8E5" w:rsidRDefault="006008E5" w:rsidP="00B30D7E">
            <w:pPr>
              <w:pStyle w:val="20"/>
              <w:framePr w:w="15101" w:h="10464" w:wrap="none" w:vAnchor="page" w:hAnchor="page" w:x="700" w:y="748"/>
              <w:spacing w:after="0" w:line="283" w:lineRule="exact"/>
              <w:jc w:val="center"/>
            </w:pPr>
            <w:r>
              <w:rPr>
                <w:rStyle w:val="23"/>
                <w:lang w:eastAsia="en-US" w:bidi="en-US"/>
              </w:rPr>
              <w:t xml:space="preserve">Ожидаемый результат от </w:t>
            </w:r>
            <w:r>
              <w:rPr>
                <w:rStyle w:val="2115pt-1pt"/>
              </w:rPr>
              <w:t xml:space="preserve"> </w:t>
            </w:r>
            <w:r>
              <w:rPr>
                <w:rStyle w:val="23"/>
              </w:rPr>
              <w:t>реализованных мероприятий программы</w:t>
            </w:r>
          </w:p>
        </w:tc>
      </w:tr>
      <w:tr w:rsidR="006008E5" w:rsidTr="00B30D7E">
        <w:trPr>
          <w:trHeight w:hRule="exact" w:val="672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8E5" w:rsidRDefault="006008E5">
            <w:pPr>
              <w:pStyle w:val="20"/>
              <w:framePr w:w="15101" w:h="10464" w:wrap="none" w:vAnchor="page" w:hAnchor="page" w:x="700" w:y="748"/>
              <w:shd w:val="clear" w:color="auto" w:fill="auto"/>
              <w:spacing w:after="360" w:line="240" w:lineRule="exact"/>
              <w:ind w:left="280"/>
              <w:jc w:val="left"/>
            </w:pPr>
            <w:r>
              <w:rPr>
                <w:rStyle w:val="23"/>
              </w:rPr>
              <w:t>№</w:t>
            </w:r>
          </w:p>
          <w:p w:rsidR="006008E5" w:rsidRDefault="006008E5">
            <w:pPr>
              <w:pStyle w:val="20"/>
              <w:framePr w:w="15101" w:h="10464" w:wrap="none" w:vAnchor="page" w:hAnchor="page" w:x="700" w:y="748"/>
              <w:shd w:val="clear" w:color="auto" w:fill="auto"/>
              <w:spacing w:before="360" w:after="0" w:line="240" w:lineRule="exact"/>
              <w:ind w:left="28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8E5" w:rsidRDefault="006008E5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83" w:lineRule="exact"/>
              <w:jc w:val="center"/>
            </w:pPr>
            <w:r>
              <w:rPr>
                <w:rStyle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8E5" w:rsidRDefault="006008E5">
            <w:pPr>
              <w:pStyle w:val="20"/>
              <w:framePr w:w="15101" w:h="10464" w:wrap="none" w:vAnchor="page" w:hAnchor="page" w:x="700" w:y="748"/>
              <w:shd w:val="clear" w:color="auto" w:fill="auto"/>
              <w:spacing w:after="120" w:line="240" w:lineRule="exact"/>
              <w:ind w:left="180"/>
              <w:jc w:val="left"/>
            </w:pPr>
            <w:r>
              <w:rPr>
                <w:rStyle w:val="23"/>
              </w:rPr>
              <w:t>Исполнители</w:t>
            </w:r>
          </w:p>
          <w:p w:rsidR="006008E5" w:rsidRDefault="006008E5">
            <w:pPr>
              <w:pStyle w:val="20"/>
              <w:framePr w:w="15101" w:h="10464" w:wrap="none" w:vAnchor="page" w:hAnchor="page" w:x="700" w:y="748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8E5" w:rsidRDefault="006008E5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Финансирование, тыс. рублей</w:t>
            </w: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8E5" w:rsidRDefault="006008E5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83" w:lineRule="exact"/>
              <w:jc w:val="center"/>
            </w:pPr>
          </w:p>
        </w:tc>
      </w:tr>
      <w:tr w:rsidR="00331744">
        <w:trPr>
          <w:trHeight w:hRule="exact" w:val="566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101" w:h="10464" w:wrap="none" w:vAnchor="page" w:hAnchor="page" w:x="700" w:y="748"/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101" w:h="10464" w:wrap="none" w:vAnchor="page" w:hAnchor="page" w:x="700" w:y="748"/>
            </w:pP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120510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78" w:lineRule="exact"/>
              <w:ind w:left="240" w:hanging="240"/>
              <w:jc w:val="left"/>
            </w:pPr>
            <w:r>
              <w:rPr>
                <w:rStyle w:val="23"/>
              </w:rPr>
              <w:t>Всег</w:t>
            </w:r>
            <w:r w:rsidR="006008E5">
              <w:rPr>
                <w:rStyle w:val="23"/>
              </w:rPr>
              <w:t>о</w:t>
            </w:r>
            <w:r>
              <w:rPr>
                <w:rStyle w:val="23"/>
              </w:rPr>
              <w:t xml:space="preserve">  </w:t>
            </w:r>
            <w:r w:rsidR="006008E5">
              <w:rPr>
                <w:rStyle w:val="23"/>
              </w:rPr>
              <w:t xml:space="preserve"> 2021 г. </w:t>
            </w:r>
            <w:r w:rsidR="005A7897">
              <w:rPr>
                <w:rStyle w:val="23"/>
              </w:rPr>
              <w:t xml:space="preserve"> 2022 г. 2023 г.</w:t>
            </w:r>
            <w:r>
              <w:rPr>
                <w:rStyle w:val="23"/>
              </w:rPr>
              <w:t>2024</w:t>
            </w:r>
            <w:r w:rsidR="006008E5">
              <w:rPr>
                <w:rStyle w:val="23"/>
              </w:rPr>
              <w:t xml:space="preserve"> </w:t>
            </w:r>
            <w:r>
              <w:rPr>
                <w:rStyle w:val="23"/>
              </w:rPr>
              <w:t>г.</w:t>
            </w:r>
          </w:p>
        </w:tc>
      </w:tr>
      <w:tr w:rsidR="00331744">
        <w:trPr>
          <w:trHeight w:hRule="exact" w:val="139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Оказание поддержки субъектам малого и среднего предпринимательства по вопросам преодоления административных и организационных барьеров 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отдел</w:t>
            </w:r>
          </w:p>
          <w:p w:rsidR="00331744" w:rsidRDefault="005A7897" w:rsidP="001A0661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экономики МО "</w:t>
            </w:r>
            <w:r w:rsidR="001A0661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>"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ind w:left="400"/>
              <w:jc w:val="left"/>
            </w:pPr>
            <w:r>
              <w:rPr>
                <w:rStyle w:val="23"/>
              </w:rPr>
              <w:t>—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ind w:left="1160"/>
              <w:jc w:val="left"/>
            </w:pPr>
            <w:r>
              <w:rPr>
                <w:rStyle w:val="23"/>
              </w:rPr>
              <w:t>—</w:t>
            </w:r>
          </w:p>
        </w:tc>
      </w:tr>
      <w:tr w:rsidR="00331744">
        <w:trPr>
          <w:trHeight w:hRule="exact" w:val="2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1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ind w:right="200"/>
            </w:pPr>
            <w:r>
              <w:rPr>
                <w:rStyle w:val="23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360" w:line="240" w:lineRule="exact"/>
              <w:jc w:val="left"/>
            </w:pPr>
            <w:r>
              <w:rPr>
                <w:rStyle w:val="24"/>
              </w:rPr>
              <w:t>Задача 3.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before="360" w:after="0"/>
              <w:jc w:val="left"/>
            </w:pPr>
            <w:r>
              <w:rPr>
                <w:rStyle w:val="24"/>
              </w:rPr>
              <w:t>Совершенствование организации предоставления муниципальных услуг 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Преодоление административных и организационных барьеров при оказании муниципальных услуг</w:t>
            </w:r>
          </w:p>
        </w:tc>
      </w:tr>
      <w:tr w:rsidR="00331744">
        <w:trPr>
          <w:trHeight w:hRule="exact" w:val="29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3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3"/>
              </w:rPr>
              <w:t>3.1.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3.1.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before="360" w:after="0" w:line="269" w:lineRule="exact"/>
              <w:jc w:val="left"/>
            </w:pPr>
            <w:r>
              <w:rPr>
                <w:rStyle w:val="23"/>
              </w:rPr>
              <w:t>Своевременное принятие и внедрение административных регламентов предоставления муниципальных услуг, их своевременная актуализация в соответствии с требованиями действующего законодательства 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Руководители структурных подразделений и органов МО "</w:t>
            </w:r>
            <w:r w:rsidR="001A0661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>",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муниципальных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ind w:left="180"/>
              <w:jc w:val="left"/>
            </w:pPr>
            <w:r>
              <w:rPr>
                <w:rStyle w:val="23"/>
              </w:rPr>
              <w:t>учреждений,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предоставляющ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их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муниципальные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услуги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Создание условий для исключения проявлений коррупции при предоставления муниципальных услуг</w:t>
            </w:r>
          </w:p>
        </w:tc>
      </w:tr>
      <w:tr w:rsidR="00331744">
        <w:trPr>
          <w:trHeight w:hRule="exact" w:val="2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464" w:wrap="none" w:vAnchor="page" w:hAnchor="page" w:x="700" w:y="748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169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3"/>
              </w:rPr>
              <w:t>3.2.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3.2.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before="360" w:after="0" w:line="269" w:lineRule="exact"/>
              <w:jc w:val="left"/>
            </w:pPr>
            <w:r>
              <w:rPr>
                <w:rStyle w:val="23"/>
              </w:rPr>
              <w:t>Участие в деятельности многофункционального центра предоставления муниципальных услуг 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69" w:lineRule="exact"/>
              <w:ind w:left="180"/>
              <w:jc w:val="left"/>
            </w:pPr>
            <w:r>
              <w:rPr>
                <w:rStyle w:val="23"/>
              </w:rPr>
              <w:t>Заместитель</w:t>
            </w:r>
          </w:p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69" w:lineRule="exact"/>
              <w:jc w:val="center"/>
            </w:pPr>
            <w:r>
              <w:rPr>
                <w:rStyle w:val="23"/>
              </w:rPr>
              <w:t>Главы</w:t>
            </w:r>
          </w:p>
          <w:p w:rsidR="00331744" w:rsidRDefault="005A7897" w:rsidP="001A0661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69" w:lineRule="exact"/>
              <w:jc w:val="center"/>
            </w:pPr>
            <w:r>
              <w:rPr>
                <w:rStyle w:val="23"/>
              </w:rPr>
              <w:t xml:space="preserve">Администрации </w:t>
            </w:r>
            <w:r w:rsidR="001A0661">
              <w:rPr>
                <w:rStyle w:val="23"/>
              </w:rPr>
              <w:t>участка</w:t>
            </w:r>
            <w:r>
              <w:rPr>
                <w:rStyle w:val="23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 w:rsidP="003344F5">
            <w:pPr>
              <w:pStyle w:val="20"/>
              <w:framePr w:w="15101" w:h="10464" w:wrap="none" w:vAnchor="page" w:hAnchor="page" w:x="700" w:y="748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 xml:space="preserve">Совершенствование деятельности органов и структурных подразделений Администрации </w:t>
            </w:r>
            <w:r w:rsidR="003344F5">
              <w:rPr>
                <w:rStyle w:val="23"/>
              </w:rPr>
              <w:t>участка</w:t>
            </w:r>
            <w:r>
              <w:rPr>
                <w:rStyle w:val="23"/>
              </w:rPr>
              <w:t xml:space="preserve"> по оказанию муниципальных услуг</w:t>
            </w: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320"/>
        <w:gridCol w:w="1752"/>
        <w:gridCol w:w="4387"/>
        <w:gridCol w:w="3874"/>
      </w:tblGrid>
      <w:tr w:rsidR="0087169D">
        <w:trPr>
          <w:trHeight w:hRule="exact" w:val="235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lastRenderedPageBreak/>
              <w:t>______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120" w:line="240" w:lineRule="exact"/>
              <w:ind w:left="180"/>
              <w:jc w:val="left"/>
              <w:rPr>
                <w:rStyle w:val="23"/>
              </w:rPr>
            </w:pPr>
          </w:p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120" w:line="240" w:lineRule="exact"/>
              <w:ind w:left="180"/>
              <w:jc w:val="left"/>
            </w:pPr>
            <w:r>
              <w:rPr>
                <w:rStyle w:val="23"/>
              </w:rPr>
              <w:t>Исполнители</w:t>
            </w:r>
          </w:p>
          <w:p w:rsidR="0087169D" w:rsidRDefault="0087169D" w:rsidP="00120510">
            <w:pPr>
              <w:pStyle w:val="20"/>
              <w:framePr w:w="15029" w:h="10469" w:wrap="none" w:vAnchor="page" w:hAnchor="page" w:x="736" w:y="705"/>
              <w:spacing w:before="120" w:after="0" w:line="240" w:lineRule="exact"/>
              <w:jc w:val="center"/>
              <w:rPr>
                <w:sz w:val="10"/>
                <w:szCs w:val="10"/>
              </w:rPr>
            </w:pPr>
            <w:r>
              <w:rPr>
                <w:rStyle w:val="23"/>
              </w:rPr>
              <w:t>программы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 w:rsidP="00120510">
            <w:pPr>
              <w:pStyle w:val="20"/>
              <w:framePr w:w="15029" w:h="10469" w:wrap="none" w:vAnchor="page" w:hAnchor="page" w:x="736" w:y="705"/>
              <w:spacing w:after="0" w:line="240" w:lineRule="exact"/>
              <w:jc w:val="center"/>
              <w:rPr>
                <w:rStyle w:val="23"/>
              </w:rPr>
            </w:pPr>
          </w:p>
          <w:p w:rsidR="0087169D" w:rsidRDefault="0087169D" w:rsidP="00120510">
            <w:pPr>
              <w:pStyle w:val="20"/>
              <w:framePr w:w="15029" w:h="10469" w:wrap="none" w:vAnchor="page" w:hAnchor="page" w:x="736" w:y="705"/>
              <w:spacing w:after="0" w:line="240" w:lineRule="exact"/>
              <w:jc w:val="center"/>
              <w:rPr>
                <w:sz w:val="10"/>
                <w:szCs w:val="10"/>
              </w:rPr>
            </w:pPr>
            <w:r>
              <w:rPr>
                <w:rStyle w:val="23"/>
              </w:rPr>
              <w:t>Финансирование, тыс. рублей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Ожидаемый результат от</w:t>
            </w:r>
          </w:p>
          <w:p w:rsidR="0087169D" w:rsidRDefault="0087169D" w:rsidP="00120510">
            <w:pPr>
              <w:pStyle w:val="20"/>
              <w:framePr w:w="15029" w:h="10469" w:wrap="none" w:vAnchor="page" w:hAnchor="page" w:x="736" w:y="705"/>
              <w:spacing w:after="0" w:line="283" w:lineRule="exact"/>
              <w:jc w:val="center"/>
            </w:pPr>
            <w:r>
              <w:rPr>
                <w:rStyle w:val="23"/>
              </w:rPr>
              <w:t>реализованных мероприятий программы</w:t>
            </w:r>
          </w:p>
        </w:tc>
      </w:tr>
      <w:tr w:rsidR="0087169D" w:rsidTr="00120510">
        <w:trPr>
          <w:trHeight w:hRule="exact" w:val="65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360" w:line="240" w:lineRule="exact"/>
              <w:ind w:left="220"/>
              <w:jc w:val="left"/>
            </w:pPr>
            <w:r>
              <w:rPr>
                <w:rStyle w:val="23"/>
              </w:rPr>
              <w:t>№</w:t>
            </w:r>
          </w:p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before="360" w:after="0" w:line="240" w:lineRule="exact"/>
              <w:ind w:left="22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before="120" w:after="0" w:line="240" w:lineRule="exact"/>
              <w:jc w:val="center"/>
            </w:pPr>
          </w:p>
        </w:tc>
        <w:tc>
          <w:tcPr>
            <w:tcW w:w="4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center"/>
            </w:pPr>
          </w:p>
        </w:tc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69D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83" w:lineRule="exact"/>
              <w:jc w:val="center"/>
            </w:pPr>
          </w:p>
        </w:tc>
      </w:tr>
      <w:tr w:rsidR="0087169D">
        <w:trPr>
          <w:trHeight w:hRule="exact" w:val="566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framePr w:w="15029" w:h="10469" w:wrap="none" w:vAnchor="page" w:hAnchor="page" w:x="736" w:y="705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framePr w:w="15029" w:h="10469" w:wrap="none" w:vAnchor="page" w:hAnchor="page" w:x="736" w:y="705"/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framePr w:w="15029" w:h="10469" w:wrap="none" w:vAnchor="page" w:hAnchor="page" w:x="736" w:y="705"/>
            </w:pP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69D" w:rsidRDefault="00120510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/>
              <w:ind w:left="260" w:hanging="260"/>
              <w:jc w:val="left"/>
            </w:pPr>
            <w:r>
              <w:rPr>
                <w:rStyle w:val="23"/>
              </w:rPr>
              <w:t xml:space="preserve">Всего 2021 г. </w:t>
            </w:r>
            <w:r w:rsidR="0087169D">
              <w:rPr>
                <w:rStyle w:val="23"/>
              </w:rPr>
              <w:t>2022 г. 2023 г.</w:t>
            </w:r>
            <w:r>
              <w:rPr>
                <w:rStyle w:val="23"/>
              </w:rPr>
              <w:t>2024</w:t>
            </w:r>
            <w:r w:rsidR="006008E5">
              <w:rPr>
                <w:rStyle w:val="23"/>
              </w:rPr>
              <w:t xml:space="preserve"> </w:t>
            </w:r>
            <w:r>
              <w:rPr>
                <w:rStyle w:val="23"/>
              </w:rPr>
              <w:t>г.</w:t>
            </w:r>
          </w:p>
        </w:tc>
      </w:tr>
      <w:tr w:rsidR="00331744">
        <w:trPr>
          <w:trHeight w:hRule="exact"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16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4"/>
              </w:rPr>
              <w:t>Задача 4.</w:t>
            </w:r>
          </w:p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before="360" w:after="0"/>
              <w:jc w:val="left"/>
            </w:pPr>
            <w:r>
              <w:rPr>
                <w:rStyle w:val="24"/>
              </w:rPr>
              <w:t>Меры, направленные на исключение проявлений коррупции при расходовании бюджетных средств - всего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Обеспечение «прозрачности» в наиболее коррупциогенных-сферах деятельности органов местного самоуправления</w:t>
            </w:r>
          </w:p>
        </w:tc>
      </w:tr>
      <w:tr w:rsidR="00331744">
        <w:trPr>
          <w:trHeight w:hRule="exact" w:val="2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78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3"/>
              </w:rPr>
              <w:t>4.1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4.1.</w:t>
            </w:r>
          </w:p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before="360" w:after="0" w:line="278" w:lineRule="exact"/>
              <w:jc w:val="left"/>
            </w:pPr>
            <w:r>
              <w:rPr>
                <w:rStyle w:val="23"/>
              </w:rPr>
              <w:t>Осуществление контроля за соблюдением законодательства в сфере размещения заказов для муниципальных нужд, нужд муниципальных бюджетных учреждений - всего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отдел</w:t>
            </w:r>
          </w:p>
          <w:p w:rsidR="00331744" w:rsidRDefault="005A7897" w:rsidP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экономики МО "</w:t>
            </w:r>
            <w:r w:rsidR="0087169D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>"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Создание условий для недопущения фактов нецелевого использования бюджетных средств, коррупциогенных факторов при расходовании средств районного бюджета, нарушений законодательства о размещении заказов для муниципальных нужд, нужд муниципальных бюджетных учреждений</w:t>
            </w:r>
          </w:p>
        </w:tc>
      </w:tr>
      <w:tr w:rsidR="00331744">
        <w:trPr>
          <w:trHeight w:hRule="exact"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10469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33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3"/>
              </w:rPr>
              <w:t>4.2.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4.2.</w:t>
            </w:r>
          </w:p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before="360" w:after="240"/>
              <w:jc w:val="left"/>
            </w:pPr>
            <w:r>
              <w:rPr>
                <w:rStyle w:val="23"/>
              </w:rPr>
              <w:t>Совершенствование системы закупок и конкурсов путем:</w:t>
            </w:r>
          </w:p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before="240" w:after="360" w:line="240" w:lineRule="exact"/>
              <w:jc w:val="left"/>
            </w:pPr>
            <w:r>
              <w:rPr>
                <w:rStyle w:val="23"/>
              </w:rPr>
              <w:t>- обеспечения доступности информации</w:t>
            </w:r>
          </w:p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before="360" w:after="240"/>
              <w:jc w:val="left"/>
            </w:pPr>
            <w:r>
              <w:rPr>
                <w:rStyle w:val="23"/>
              </w:rPr>
              <w:t>о размещении заказов для муниципальных нужд;</w:t>
            </w:r>
          </w:p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before="240" w:after="0"/>
              <w:jc w:val="left"/>
            </w:pPr>
            <w:r>
              <w:rPr>
                <w:rStyle w:val="23"/>
              </w:rPr>
              <w:t>-повышения информированности всех заинтересованных лиц о правилах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87169D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10469" w:wrap="none" w:vAnchor="page" w:hAnchor="page" w:x="736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Обеспечение доступности информации по проведению закупок и конкурсов для всех заинтересованных лиц</w:t>
            </w: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4325"/>
        <w:gridCol w:w="1752"/>
        <w:gridCol w:w="4387"/>
        <w:gridCol w:w="3878"/>
      </w:tblGrid>
      <w:tr w:rsidR="0087169D">
        <w:trPr>
          <w:trHeight w:hRule="exact"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69D" w:rsidRPr="0087169D" w:rsidRDefault="0087169D" w:rsidP="008716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 от</w:t>
            </w:r>
          </w:p>
          <w:p w:rsidR="0087169D" w:rsidRDefault="0087169D" w:rsidP="00120510">
            <w:pPr>
              <w:pStyle w:val="20"/>
              <w:framePr w:w="15091" w:h="10435" w:wrap="none" w:vAnchor="page" w:hAnchor="page" w:x="704" w:y="705"/>
              <w:spacing w:after="0" w:line="278" w:lineRule="exact"/>
              <w:jc w:val="center"/>
            </w:pPr>
            <w:r>
              <w:rPr>
                <w:rStyle w:val="23"/>
              </w:rPr>
              <w:t>реализованных мероприятий программы</w:t>
            </w:r>
          </w:p>
        </w:tc>
      </w:tr>
      <w:tr w:rsidR="0087169D" w:rsidTr="00120510">
        <w:trPr>
          <w:trHeight w:hRule="exact" w:val="672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pStyle w:val="20"/>
              <w:framePr w:w="15091" w:h="10435" w:wrap="none" w:vAnchor="page" w:hAnchor="page" w:x="704" w:y="705"/>
              <w:shd w:val="clear" w:color="auto" w:fill="auto"/>
              <w:spacing w:after="360" w:line="240" w:lineRule="exact"/>
              <w:ind w:left="280"/>
              <w:jc w:val="left"/>
            </w:pPr>
            <w:r>
              <w:rPr>
                <w:rStyle w:val="23"/>
              </w:rPr>
              <w:t>№</w:t>
            </w:r>
          </w:p>
          <w:p w:rsidR="0087169D" w:rsidRDefault="0087169D">
            <w:pPr>
              <w:pStyle w:val="20"/>
              <w:framePr w:w="15091" w:h="10435" w:wrap="none" w:vAnchor="page" w:hAnchor="page" w:x="704" w:y="705"/>
              <w:shd w:val="clear" w:color="auto" w:fill="auto"/>
              <w:spacing w:before="360" w:after="0" w:line="240" w:lineRule="exact"/>
              <w:ind w:left="28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pStyle w:val="20"/>
              <w:framePr w:w="15091" w:h="10435" w:wrap="none" w:vAnchor="page" w:hAnchor="page" w:x="704" w:y="705"/>
              <w:shd w:val="clear" w:color="auto" w:fill="auto"/>
              <w:spacing w:after="120" w:line="240" w:lineRule="exact"/>
              <w:ind w:left="200"/>
              <w:jc w:val="left"/>
            </w:pPr>
            <w:r>
              <w:rPr>
                <w:rStyle w:val="23"/>
              </w:rPr>
              <w:t>Исполнители</w:t>
            </w:r>
          </w:p>
          <w:p w:rsidR="0087169D" w:rsidRDefault="0087169D">
            <w:pPr>
              <w:pStyle w:val="20"/>
              <w:framePr w:w="15091" w:h="10435" w:wrap="none" w:vAnchor="page" w:hAnchor="page" w:x="704" w:y="705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Финансирование, тыс. рублей</w:t>
            </w:r>
          </w:p>
        </w:tc>
        <w:tc>
          <w:tcPr>
            <w:tcW w:w="38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69D" w:rsidRDefault="0087169D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78" w:lineRule="exact"/>
              <w:jc w:val="center"/>
            </w:pPr>
          </w:p>
        </w:tc>
      </w:tr>
      <w:tr w:rsidR="00331744">
        <w:trPr>
          <w:trHeight w:hRule="exact" w:val="566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</w:pPr>
          </w:p>
        </w:tc>
        <w:tc>
          <w:tcPr>
            <w:tcW w:w="4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91" w:h="10435" w:wrap="none" w:vAnchor="page" w:hAnchor="page" w:x="704" w:y="705"/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91" w:h="10435" w:wrap="none" w:vAnchor="page" w:hAnchor="page" w:x="704" w:y="705"/>
            </w:pPr>
          </w:p>
        </w:tc>
        <w:tc>
          <w:tcPr>
            <w:tcW w:w="8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120510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78" w:lineRule="exact"/>
              <w:ind w:left="240" w:hanging="240"/>
              <w:jc w:val="left"/>
            </w:pPr>
            <w:r>
              <w:rPr>
                <w:rStyle w:val="23"/>
              </w:rPr>
              <w:t xml:space="preserve">Всего. 2021 г. </w:t>
            </w:r>
            <w:r w:rsidR="005A7897">
              <w:rPr>
                <w:rStyle w:val="23"/>
              </w:rPr>
              <w:t>2022 г. 2023 г.</w:t>
            </w:r>
            <w:r>
              <w:rPr>
                <w:rStyle w:val="23"/>
              </w:rPr>
              <w:t xml:space="preserve"> 2024</w:t>
            </w:r>
            <w:r w:rsidR="006008E5">
              <w:rPr>
                <w:rStyle w:val="23"/>
              </w:rPr>
              <w:t xml:space="preserve"> </w:t>
            </w:r>
            <w:r>
              <w:rPr>
                <w:rStyle w:val="23"/>
              </w:rPr>
              <w:t>г.</w:t>
            </w:r>
          </w:p>
        </w:tc>
      </w:tr>
      <w:tr w:rsidR="00331744">
        <w:trPr>
          <w:trHeight w:hRule="exact" w:val="332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110" w:lineRule="exact"/>
              <w:jc w:val="center"/>
            </w:pPr>
            <w:r>
              <w:rPr>
                <w:rStyle w:val="2MSReferenceSansSerif55pt"/>
              </w:rPr>
              <w:t>--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240"/>
              <w:jc w:val="left"/>
            </w:pPr>
            <w:r>
              <w:rPr>
                <w:rStyle w:val="23"/>
              </w:rPr>
              <w:t>Участия в конкурсных и иных процедурах размещения муниципального заказа с помощью официального Интернет-сайта и консультаций;</w:t>
            </w:r>
          </w:p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before="240" w:after="0"/>
              <w:jc w:val="left"/>
            </w:pPr>
            <w:r>
              <w:rPr>
                <w:rStyle w:val="23"/>
              </w:rPr>
              <w:t>-качественной подготовки документации для проведения конкурсов, аукционов, запросов котировок по размещению муниципальных заказов на приобретение товаров, оказание услуг для муниципальных нужд - всего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ind w:left="400"/>
              <w:jc w:val="left"/>
            </w:pPr>
            <w:r>
              <w:rPr>
                <w:rStyle w:val="23"/>
              </w:rPr>
              <w:t>—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110" w:lineRule="exact"/>
              <w:ind w:left="1160"/>
              <w:jc w:val="left"/>
            </w:pPr>
            <w:r>
              <w:rPr>
                <w:rStyle w:val="2MSReferenceSansSerif55pt"/>
              </w:rPr>
              <w:t>....</w:t>
            </w:r>
          </w:p>
        </w:tc>
      </w:tr>
      <w:tr w:rsidR="00331744">
        <w:trPr>
          <w:trHeight w:hRule="exact" w:val="29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5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4"/>
              </w:rPr>
              <w:t>Задача 5.</w:t>
            </w:r>
          </w:p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before="360" w:after="0"/>
              <w:jc w:val="left"/>
            </w:pPr>
            <w:r>
              <w:rPr>
                <w:rStyle w:val="24"/>
              </w:rPr>
              <w:t>Меры, направленные на совершенствование функционирования муниципальной службы, а также усиление контроля за служебной деятельностью муниципальных служащих района - всего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Повышение эффективности муниципального управления, своевременное выявление и предотвращение коррупции в органах местного самоуправления</w:t>
            </w:r>
          </w:p>
        </w:tc>
      </w:tr>
      <w:tr w:rsidR="00331744">
        <w:trPr>
          <w:trHeight w:hRule="exact" w:val="29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3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91" w:h="10435" w:wrap="none" w:vAnchor="page" w:hAnchor="page" w:x="704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2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3"/>
              </w:rPr>
              <w:t>5.1.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5.1.</w:t>
            </w:r>
          </w:p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Организация изучения муниципальными служащими нормативных правовых актов по вопросам борьбы с коррупцией, вопросов правовой ответственности за коррупцию, ситуации конфликта интересов и механизмов его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.</w:t>
            </w:r>
            <w:r w:rsidR="0087169D" w:rsidRPr="00AF7E4A">
              <w:rPr>
                <w:rStyle w:val="23"/>
              </w:rPr>
              <w:t xml:space="preserve"> Советник главы МО «Бежтинский участок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91" w:h="10435" w:wrap="none" w:vAnchor="page" w:hAnchor="page" w:x="704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Повышение эффективности муниципального управления, повышение морального и профессионального уровня муниципальных служащих</w:t>
            </w: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320"/>
        <w:gridCol w:w="1742"/>
        <w:gridCol w:w="4397"/>
        <w:gridCol w:w="3878"/>
      </w:tblGrid>
      <w:tr w:rsidR="0087169D">
        <w:trPr>
          <w:trHeight w:hRule="exact" w:val="20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69D" w:rsidRPr="0087169D" w:rsidRDefault="0087169D" w:rsidP="0087169D">
            <w:pPr>
              <w:pStyle w:val="ab"/>
              <w:framePr w:w="15101" w:h="10507" w:wrap="none" w:vAnchor="page" w:hAnchor="page" w:x="700" w:y="7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 от</w:t>
            </w:r>
          </w:p>
          <w:p w:rsidR="0087169D" w:rsidRDefault="0087169D" w:rsidP="0087169D">
            <w:pPr>
              <w:pStyle w:val="20"/>
              <w:framePr w:w="15101" w:h="10507" w:wrap="none" w:vAnchor="page" w:hAnchor="page" w:x="700" w:y="705"/>
              <w:spacing w:after="0" w:line="283" w:lineRule="exact"/>
              <w:jc w:val="center"/>
            </w:pPr>
            <w:r>
              <w:rPr>
                <w:rStyle w:val="23"/>
              </w:rPr>
              <w:t>реализованных мероприятий программы</w:t>
            </w:r>
          </w:p>
        </w:tc>
      </w:tr>
      <w:tr w:rsidR="0087169D" w:rsidTr="00120510">
        <w:trPr>
          <w:trHeight w:hRule="exact" w:val="691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360" w:line="240" w:lineRule="exact"/>
              <w:ind w:right="200"/>
            </w:pPr>
            <w:r>
              <w:rPr>
                <w:rStyle w:val="23"/>
              </w:rPr>
              <w:t>№</w:t>
            </w:r>
          </w:p>
          <w:p w:rsidR="0087169D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before="360" w:after="0" w:line="240" w:lineRule="exact"/>
              <w:ind w:left="28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9D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/>
              <w:ind w:left="1340"/>
              <w:jc w:val="left"/>
            </w:pPr>
            <w:r>
              <w:rPr>
                <w:rStyle w:val="2115pt-1pt"/>
                <w:lang w:val="en-US" w:eastAsia="en-US" w:bidi="en-US"/>
              </w:rPr>
              <w:t>i</w:t>
            </w:r>
          </w:p>
          <w:p w:rsidR="0087169D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120" w:line="240" w:lineRule="exact"/>
              <w:ind w:left="180"/>
              <w:jc w:val="left"/>
            </w:pPr>
            <w:r>
              <w:rPr>
                <w:rStyle w:val="23"/>
              </w:rPr>
              <w:t>Исполнители</w:t>
            </w:r>
          </w:p>
          <w:p w:rsidR="0087169D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69D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Финансирование, тыс. рублей</w:t>
            </w:r>
          </w:p>
        </w:tc>
        <w:tc>
          <w:tcPr>
            <w:tcW w:w="3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69D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83" w:lineRule="exact"/>
              <w:jc w:val="center"/>
            </w:pPr>
          </w:p>
        </w:tc>
      </w:tr>
      <w:tr w:rsidR="00331744">
        <w:trPr>
          <w:trHeight w:hRule="exact" w:val="557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101" w:h="10507" w:wrap="none" w:vAnchor="page" w:hAnchor="page" w:x="700" w:y="705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</w:pPr>
          </w:p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101" w:h="10507" w:wrap="none" w:vAnchor="page" w:hAnchor="page" w:x="700" w:y="705"/>
            </w:pPr>
          </w:p>
        </w:tc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120510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78" w:lineRule="exact"/>
              <w:ind w:left="260" w:hanging="260"/>
              <w:jc w:val="left"/>
            </w:pPr>
            <w:r>
              <w:rPr>
                <w:rStyle w:val="23"/>
                <w:lang w:val="en-US" w:eastAsia="en-US" w:bidi="en-US"/>
              </w:rPr>
              <w:t>B</w:t>
            </w:r>
            <w:r w:rsidRPr="00120510">
              <w:rPr>
                <w:rStyle w:val="23"/>
                <w:lang w:eastAsia="en-US" w:bidi="en-US"/>
              </w:rPr>
              <w:t xml:space="preserve">сего </w:t>
            </w:r>
            <w:r>
              <w:rPr>
                <w:rStyle w:val="23"/>
                <w:lang w:eastAsia="en-US" w:bidi="en-US"/>
              </w:rPr>
              <w:t xml:space="preserve"> </w:t>
            </w:r>
            <w:r w:rsidR="006008E5">
              <w:rPr>
                <w:rStyle w:val="23"/>
              </w:rPr>
              <w:t xml:space="preserve">2021 г. </w:t>
            </w:r>
            <w:r w:rsidR="005A7897">
              <w:rPr>
                <w:rStyle w:val="23"/>
              </w:rPr>
              <w:t xml:space="preserve"> 2022 г. 2023 г.</w:t>
            </w:r>
            <w:r>
              <w:rPr>
                <w:rStyle w:val="23"/>
              </w:rPr>
              <w:t>2024</w:t>
            </w:r>
            <w:r w:rsidR="006008E5">
              <w:rPr>
                <w:rStyle w:val="23"/>
              </w:rPr>
              <w:t xml:space="preserve"> </w:t>
            </w:r>
            <w:r>
              <w:rPr>
                <w:rStyle w:val="23"/>
              </w:rPr>
              <w:t>г.</w:t>
            </w:r>
          </w:p>
        </w:tc>
      </w:tr>
      <w:tr w:rsidR="00331744">
        <w:trPr>
          <w:trHeight w:hRule="exact" w:val="2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преодоления - 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16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3"/>
              </w:rPr>
              <w:t>5.2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5.2.</w:t>
            </w:r>
          </w:p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Проверка соблюдения муниципальными служащими ограничений, установленных законодательством о муниципальной службе 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78" w:lineRule="exact"/>
              <w:jc w:val="left"/>
            </w:pPr>
            <w:r>
              <w:rPr>
                <w:rStyle w:val="23"/>
              </w:rPr>
              <w:t>Своевременное выявление и предотвращение коррупции</w:t>
            </w:r>
          </w:p>
        </w:tc>
      </w:tr>
      <w:tr w:rsidR="00331744">
        <w:trPr>
          <w:trHeight w:hRule="exact" w:val="29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2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3"/>
              </w:rPr>
              <w:t>5.3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300" w:line="240" w:lineRule="exact"/>
              <w:jc w:val="left"/>
            </w:pPr>
            <w:r>
              <w:rPr>
                <w:rStyle w:val="23"/>
              </w:rPr>
              <w:t>Мероприятие 5.3.</w:t>
            </w:r>
          </w:p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before="300" w:after="0" w:line="278" w:lineRule="exact"/>
              <w:jc w:val="left"/>
            </w:pPr>
            <w:r>
              <w:rPr>
                <w:rStyle w:val="23"/>
              </w:rPr>
              <w:t>Обеспечение представления сведений о доходах, об имуществе и обязательствах имущественного характера муниципальными служащими, руководителями муниципальных учреждений и членами их семей-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78" w:lineRule="exact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78" w:lineRule="exact"/>
              <w:jc w:val="left"/>
            </w:pPr>
            <w:r>
              <w:rPr>
                <w:rStyle w:val="23"/>
              </w:rPr>
              <w:t>Совершенствование работы по борьбе с коррупцией.</w:t>
            </w:r>
          </w:p>
        </w:tc>
      </w:tr>
      <w:tr w:rsidR="00331744">
        <w:trPr>
          <w:trHeight w:hRule="exact" w:val="29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23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3"/>
              </w:rPr>
              <w:t>5.2.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300" w:line="240" w:lineRule="exact"/>
              <w:jc w:val="left"/>
            </w:pPr>
            <w:r>
              <w:rPr>
                <w:rStyle w:val="23"/>
              </w:rPr>
              <w:t>Мероприятие 5.2.</w:t>
            </w:r>
          </w:p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before="300" w:after="0"/>
              <w:jc w:val="left"/>
            </w:pPr>
            <w:r>
              <w:rPr>
                <w:rStyle w:val="23"/>
              </w:rPr>
              <w:t>Организация обучения муниципальных служащих, в должностные обязанности которых входит организация мероприятий по борьбе с коррупцией - 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240"/>
              <w:jc w:val="left"/>
            </w:pPr>
            <w:r>
              <w:rPr>
                <w:rStyle w:val="23"/>
              </w:rPr>
              <w:t>Повышение эффективности муниципального управления, повышение профессионального и морального уровня муниципальных служащих.</w:t>
            </w:r>
          </w:p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before="240" w:after="0" w:line="278" w:lineRule="exact"/>
              <w:jc w:val="left"/>
            </w:pPr>
            <w:r>
              <w:rPr>
                <w:rStyle w:val="23"/>
              </w:rPr>
              <w:t>Совершенствование работы по борьбе с коррупцией.</w:t>
            </w:r>
          </w:p>
        </w:tc>
      </w:tr>
      <w:tr w:rsidR="00331744">
        <w:trPr>
          <w:trHeight w:hRule="exact" w:val="29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101" w:h="10507" w:wrap="none" w:vAnchor="page" w:hAnchor="page" w:x="700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14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3"/>
              </w:rPr>
              <w:t>5.3.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300" w:line="240" w:lineRule="exact"/>
              <w:jc w:val="left"/>
            </w:pPr>
            <w:r>
              <w:rPr>
                <w:rStyle w:val="23"/>
              </w:rPr>
              <w:t>Мероприятие 5.3.</w:t>
            </w:r>
          </w:p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before="300" w:after="0"/>
              <w:jc w:val="left"/>
            </w:pPr>
            <w:r>
              <w:rPr>
                <w:rStyle w:val="23"/>
              </w:rPr>
              <w:t>Организация и проведение квалификационных экзаменов и аттестации муниципальных служащих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87169D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101" w:h="10507" w:wrap="none" w:vAnchor="page" w:hAnchor="page" w:x="700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Повышение эффективности муниципального управления, морального и профессионального уровня муниципальных служащих</w:t>
            </w: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320"/>
        <w:gridCol w:w="1747"/>
        <w:gridCol w:w="3394"/>
        <w:gridCol w:w="1008"/>
        <w:gridCol w:w="3883"/>
      </w:tblGrid>
      <w:tr w:rsidR="00163551">
        <w:trPr>
          <w:trHeight w:hRule="exact" w:val="1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551" w:rsidRDefault="00163551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551" w:rsidRDefault="00163551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551" w:rsidRDefault="00163551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551" w:rsidRDefault="00163551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551" w:rsidRDefault="00163551">
            <w:pPr>
              <w:pStyle w:val="20"/>
              <w:framePr w:w="15038" w:h="10469" w:wrap="none" w:vAnchor="page" w:hAnchor="page" w:x="731" w:y="705"/>
              <w:shd w:val="clear" w:color="auto" w:fill="auto"/>
              <w:tabs>
                <w:tab w:val="left" w:leader="underscore" w:pos="240"/>
                <w:tab w:val="left" w:leader="underscore" w:pos="499"/>
                <w:tab w:val="left" w:leader="underscore" w:pos="662"/>
                <w:tab w:val="left" w:leader="underscore" w:pos="1056"/>
              </w:tabs>
              <w:spacing w:after="0" w:line="200" w:lineRule="exact"/>
              <w:jc w:val="both"/>
            </w:pPr>
            <w:r>
              <w:rPr>
                <w:rStyle w:val="210pt"/>
              </w:rPr>
              <w:tab/>
              <w:t xml:space="preserve"> </w:t>
            </w:r>
            <w:r>
              <w:rPr>
                <w:rStyle w:val="210pt"/>
              </w:rPr>
              <w:tab/>
            </w:r>
            <w:r>
              <w:rPr>
                <w:rStyle w:val="210pt"/>
              </w:rPr>
              <w:tab/>
            </w:r>
            <w:r>
              <w:rPr>
                <w:rStyle w:val="210pt"/>
                <w:sz w:val="24"/>
                <w:szCs w:val="24"/>
              </w:rPr>
              <w:t>Ожидаемый результат от</w:t>
            </w:r>
            <w:r>
              <w:rPr>
                <w:rStyle w:val="210pt"/>
              </w:rPr>
              <w:tab/>
            </w:r>
          </w:p>
          <w:p w:rsidR="00163551" w:rsidRDefault="00163551" w:rsidP="00120510">
            <w:pPr>
              <w:pStyle w:val="20"/>
              <w:framePr w:w="15038" w:h="10469" w:wrap="none" w:vAnchor="page" w:hAnchor="page" w:x="731" w:y="705"/>
              <w:spacing w:after="0" w:line="283" w:lineRule="exact"/>
              <w:jc w:val="center"/>
            </w:pPr>
            <w:r>
              <w:rPr>
                <w:rStyle w:val="23"/>
              </w:rPr>
              <w:t>реализованных мероприятий программы</w:t>
            </w:r>
          </w:p>
        </w:tc>
      </w:tr>
      <w:tr w:rsidR="00163551" w:rsidTr="00120510">
        <w:trPr>
          <w:trHeight w:hRule="exact" w:val="677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163551" w:rsidRDefault="00163551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551" w:rsidRDefault="00163551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69" w:lineRule="exact"/>
              <w:ind w:left="1320"/>
              <w:jc w:val="left"/>
            </w:pPr>
            <w:r>
              <w:rPr>
                <w:rStyle w:val="23"/>
              </w:rPr>
              <w:t>/</w:t>
            </w:r>
          </w:p>
          <w:p w:rsidR="00163551" w:rsidRDefault="00163551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69" w:lineRule="exact"/>
              <w:jc w:val="center"/>
            </w:pPr>
            <w:r>
              <w:rPr>
                <w:rStyle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551" w:rsidRDefault="00163551">
            <w:pPr>
              <w:pStyle w:val="20"/>
              <w:framePr w:w="15038" w:h="10469" w:wrap="none" w:vAnchor="page" w:hAnchor="page" w:x="731" w:y="705"/>
              <w:shd w:val="clear" w:color="auto" w:fill="auto"/>
              <w:spacing w:after="120" w:line="240" w:lineRule="exact"/>
              <w:ind w:left="160"/>
              <w:jc w:val="left"/>
            </w:pPr>
            <w:r>
              <w:rPr>
                <w:rStyle w:val="23"/>
              </w:rPr>
              <w:t>Исполнители</w:t>
            </w:r>
          </w:p>
          <w:p w:rsidR="00163551" w:rsidRDefault="00163551">
            <w:pPr>
              <w:pStyle w:val="20"/>
              <w:framePr w:w="15038" w:h="10469" w:wrap="none" w:vAnchor="page" w:hAnchor="page" w:x="731" w:y="705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551" w:rsidRDefault="00163551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Финансирование, тыс. рублей</w:t>
            </w: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3551" w:rsidRDefault="00163551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83" w:lineRule="exact"/>
              <w:jc w:val="center"/>
            </w:pPr>
          </w:p>
        </w:tc>
      </w:tr>
      <w:tr w:rsidR="00331744">
        <w:trPr>
          <w:trHeight w:hRule="exact" w:val="576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331744" w:rsidRDefault="00331744">
            <w:pPr>
              <w:framePr w:w="15038" w:h="10469" w:wrap="none" w:vAnchor="page" w:hAnchor="page" w:x="731" w:y="705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38" w:h="10469" w:wrap="none" w:vAnchor="page" w:hAnchor="page" w:x="731" w:y="705"/>
            </w:pPr>
          </w:p>
        </w:tc>
        <w:tc>
          <w:tcPr>
            <w:tcW w:w="8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69" w:lineRule="exact"/>
              <w:ind w:left="240" w:hanging="240"/>
              <w:jc w:val="left"/>
            </w:pPr>
            <w:r>
              <w:rPr>
                <w:rStyle w:val="23"/>
              </w:rPr>
              <w:t>Всег</w:t>
            </w:r>
            <w:r w:rsidR="00163551">
              <w:rPr>
                <w:rStyle w:val="23"/>
              </w:rPr>
              <w:t>о</w:t>
            </w:r>
            <w:r w:rsidR="00120510">
              <w:rPr>
                <w:rStyle w:val="23"/>
              </w:rPr>
              <w:t xml:space="preserve"> 2021г.</w:t>
            </w:r>
            <w:r>
              <w:rPr>
                <w:rStyle w:val="23"/>
              </w:rPr>
              <w:t xml:space="preserve"> 2022 г. 2023 г.</w:t>
            </w:r>
            <w:r w:rsidR="00120510">
              <w:rPr>
                <w:rStyle w:val="23"/>
              </w:rPr>
              <w:t>2024г.</w:t>
            </w:r>
          </w:p>
        </w:tc>
      </w:tr>
      <w:tr w:rsidR="00331744">
        <w:trPr>
          <w:trHeight w:hRule="exact" w:val="112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для определения соответствия лиц, замещающих должности муниципальной службы, квалификационным требованиям-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7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Задача 6.</w:t>
            </w:r>
          </w:p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Меры, направленные на обеспечение доступа населения к информации о деятельности органов местного самоуправления, в том числе в сфере противодействия коррупции, а также на формирование нетерпимого отношения в обществе к проявлениям коррупции 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300 60 60 60 60 60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ind w:left="1300"/>
              <w:jc w:val="left"/>
            </w:pPr>
            <w:r>
              <w:rPr>
                <w:rStyle w:val="23"/>
              </w:rPr>
              <w:t>Повышение информированности граждан о деятельности органов местного самоуправления и уровня доверия к органам власти</w:t>
            </w:r>
          </w:p>
        </w:tc>
      </w:tr>
      <w:tr w:rsidR="00331744"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8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1300 60 60 60 60 60</w:t>
            </w:r>
          </w:p>
        </w:tc>
      </w:tr>
      <w:tr w:rsidR="00331744"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30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3"/>
              </w:rPr>
              <w:t>6.1.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6.1.</w:t>
            </w:r>
          </w:p>
          <w:p w:rsidR="00331744" w:rsidRDefault="005A7897" w:rsidP="009337B0">
            <w:pPr>
              <w:pStyle w:val="20"/>
              <w:framePr w:w="15038" w:h="10469" w:wrap="none" w:vAnchor="page" w:hAnchor="page" w:x="731" w:y="705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Информирование населения с использованием средств массовой информации, а также официального сайта органов местного самоуправления муниципального образования "</w:t>
            </w:r>
            <w:r w:rsidR="009337B0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>" о деятельности органов местного самоуправления, о ходе реализации мероприятий настоящей программы - 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ind w:left="160"/>
              <w:jc w:val="left"/>
            </w:pPr>
            <w:r>
              <w:rPr>
                <w:rStyle w:val="23"/>
              </w:rPr>
              <w:t>Руководители</w:t>
            </w:r>
          </w:p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ind w:left="160"/>
              <w:jc w:val="left"/>
            </w:pPr>
            <w:r>
              <w:rPr>
                <w:rStyle w:val="23"/>
              </w:rPr>
              <w:t>структурных</w:t>
            </w:r>
          </w:p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ind w:left="160"/>
              <w:jc w:val="left"/>
            </w:pPr>
            <w:r>
              <w:rPr>
                <w:rStyle w:val="23"/>
              </w:rPr>
              <w:t>подразделений</w:t>
            </w:r>
          </w:p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Администрация</w:t>
            </w:r>
          </w:p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МО</w:t>
            </w:r>
          </w:p>
          <w:p w:rsidR="00331744" w:rsidRDefault="005A7897" w:rsidP="00EB66B6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"</w:t>
            </w:r>
            <w:r w:rsidR="00163551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 xml:space="preserve">", </w:t>
            </w:r>
            <w:r w:rsidR="00EB66B6">
              <w:rPr>
                <w:rStyle w:val="23"/>
              </w:rPr>
              <w:t xml:space="preserve">Редакция газеты «Бежтинский вестник» 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Повышение уровня доверия граждан к органам местного самоуправления</w:t>
            </w:r>
          </w:p>
        </w:tc>
      </w:tr>
      <w:tr w:rsidR="00331744">
        <w:trPr>
          <w:trHeight w:hRule="exact"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87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3"/>
              </w:rPr>
              <w:t>6.2.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 w:line="552" w:lineRule="exact"/>
              <w:jc w:val="left"/>
            </w:pPr>
            <w:r>
              <w:rPr>
                <w:rStyle w:val="23"/>
              </w:rPr>
              <w:t>Мероприятие 6.2. Обеспечение публикации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744" w:rsidRDefault="00EB66B6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jc w:val="center"/>
            </w:pPr>
            <w:r w:rsidRPr="00AF7E4A">
              <w:rPr>
                <w:rStyle w:val="23"/>
              </w:rPr>
              <w:t>Советник главы МО «Бежтинский участок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38" w:h="10469" w:wrap="none" w:vAnchor="page" w:hAnchor="page" w:x="731" w:y="705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38" w:h="10469" w:wrap="none" w:vAnchor="page" w:hAnchor="page" w:x="731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Повышение информированности граждан о деятельности органов местного самоуправления</w:t>
            </w:r>
          </w:p>
        </w:tc>
      </w:tr>
    </w:tbl>
    <w:p w:rsidR="00331744" w:rsidRDefault="00331744">
      <w:pPr>
        <w:rPr>
          <w:sz w:val="2"/>
          <w:szCs w:val="2"/>
        </w:rPr>
        <w:sectPr w:rsidR="003317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4315"/>
        <w:gridCol w:w="1752"/>
        <w:gridCol w:w="4397"/>
        <w:gridCol w:w="3874"/>
      </w:tblGrid>
      <w:tr w:rsidR="00331744">
        <w:trPr>
          <w:trHeight w:hRule="exact" w:val="883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360" w:line="240" w:lineRule="exact"/>
              <w:ind w:left="240"/>
              <w:jc w:val="left"/>
            </w:pPr>
            <w:r>
              <w:rPr>
                <w:rStyle w:val="23"/>
              </w:rPr>
              <w:lastRenderedPageBreak/>
              <w:t>№</w:t>
            </w:r>
          </w:p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before="360" w:after="0" w:line="240" w:lineRule="exact"/>
              <w:ind w:left="24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ind w:left="1340"/>
              <w:jc w:val="left"/>
            </w:pPr>
            <w:r>
              <w:rPr>
                <w:rStyle w:val="23"/>
              </w:rPr>
              <w:t>/</w:t>
            </w:r>
          </w:p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120" w:line="240" w:lineRule="exact"/>
              <w:ind w:left="200"/>
              <w:jc w:val="left"/>
            </w:pPr>
            <w:r>
              <w:rPr>
                <w:rStyle w:val="23"/>
              </w:rPr>
              <w:t>Исполнители</w:t>
            </w:r>
          </w:p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Финансирование, тыс. рублей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EB66B6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О</w:t>
            </w:r>
            <w:r w:rsidR="005A7897">
              <w:rPr>
                <w:rStyle w:val="23"/>
              </w:rPr>
              <w:t>жидаем</w:t>
            </w:r>
            <w:r>
              <w:rPr>
                <w:rStyle w:val="23"/>
              </w:rPr>
              <w:t xml:space="preserve">ый </w:t>
            </w:r>
            <w:r w:rsidR="005A7897">
              <w:rPr>
                <w:rStyle w:val="23"/>
              </w:rPr>
              <w:t>результат</w:t>
            </w:r>
            <w:r>
              <w:rPr>
                <w:rStyle w:val="23"/>
              </w:rPr>
              <w:t xml:space="preserve"> </w:t>
            </w:r>
            <w:r w:rsidR="005A7897">
              <w:rPr>
                <w:rStyle w:val="23"/>
              </w:rPr>
              <w:t>от реализованных мероприятий программы</w:t>
            </w:r>
          </w:p>
        </w:tc>
      </w:tr>
      <w:tr w:rsidR="00331744">
        <w:trPr>
          <w:trHeight w:hRule="exact" w:val="562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29" w:h="9907" w:wrap="none" w:vAnchor="page" w:hAnchor="page" w:x="736" w:y="705"/>
            </w:pPr>
          </w:p>
        </w:tc>
        <w:tc>
          <w:tcPr>
            <w:tcW w:w="4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29" w:h="9907" w:wrap="none" w:vAnchor="page" w:hAnchor="page" w:x="736" w:y="705"/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331744">
            <w:pPr>
              <w:framePr w:w="15029" w:h="9907" w:wrap="none" w:vAnchor="page" w:hAnchor="page" w:x="736" w:y="705"/>
            </w:pPr>
          </w:p>
        </w:tc>
        <w:tc>
          <w:tcPr>
            <w:tcW w:w="8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ind w:left="240" w:hanging="240"/>
              <w:jc w:val="left"/>
            </w:pPr>
            <w:r>
              <w:rPr>
                <w:rStyle w:val="23"/>
              </w:rPr>
              <w:t>Всег</w:t>
            </w:r>
            <w:r w:rsidR="00EB66B6">
              <w:rPr>
                <w:rStyle w:val="23"/>
              </w:rPr>
              <w:t>о</w:t>
            </w:r>
            <w:r w:rsidR="00120510">
              <w:rPr>
                <w:rStyle w:val="23"/>
              </w:rPr>
              <w:t xml:space="preserve">  2021 г. </w:t>
            </w:r>
            <w:r>
              <w:rPr>
                <w:rStyle w:val="23"/>
              </w:rPr>
              <w:t xml:space="preserve"> 2022 г. 2023 г.</w:t>
            </w:r>
            <w:r w:rsidR="00120510">
              <w:rPr>
                <w:rStyle w:val="23"/>
              </w:rPr>
              <w:t>2024</w:t>
            </w:r>
            <w:r w:rsidR="006008E5">
              <w:rPr>
                <w:rStyle w:val="23"/>
              </w:rPr>
              <w:t xml:space="preserve"> </w:t>
            </w:r>
            <w:r w:rsidR="00120510">
              <w:rPr>
                <w:rStyle w:val="23"/>
              </w:rPr>
              <w:t>г.</w:t>
            </w:r>
          </w:p>
        </w:tc>
      </w:tr>
      <w:tr w:rsidR="00331744" w:rsidTr="00EB66B6">
        <w:trPr>
          <w:trHeight w:hRule="exact" w:val="182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 w:rsidP="00EB66B6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78" w:lineRule="exact"/>
              <w:jc w:val="left"/>
            </w:pPr>
            <w:r>
              <w:rPr>
                <w:rStyle w:val="23"/>
              </w:rPr>
              <w:t>муниципальных нормативных правовых актов органов местного самоуправления муниципального образования "</w:t>
            </w:r>
            <w:r w:rsidR="00EB66B6">
              <w:rPr>
                <w:rStyle w:val="23"/>
              </w:rPr>
              <w:t xml:space="preserve">Бежтинский участок" Редакция газеты </w:t>
            </w:r>
            <w:r>
              <w:rPr>
                <w:rStyle w:val="23"/>
              </w:rPr>
              <w:t>«</w:t>
            </w:r>
            <w:r w:rsidR="00EB66B6">
              <w:rPr>
                <w:rStyle w:val="23"/>
              </w:rPr>
              <w:t>Бежтинский вестник</w:t>
            </w:r>
            <w:r>
              <w:rPr>
                <w:rStyle w:val="23"/>
              </w:rPr>
              <w:t xml:space="preserve">» </w:t>
            </w:r>
            <w:r w:rsidR="00EB66B6">
              <w:rPr>
                <w:rStyle w:val="23"/>
              </w:rPr>
              <w:t>Бежтинского участка</w:t>
            </w:r>
            <w:r>
              <w:rPr>
                <w:rStyle w:val="23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EB66B6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Редакция газеты «Бежтинский вестник»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620"/>
              <w:jc w:val="left"/>
            </w:pPr>
            <w:r>
              <w:rPr>
                <w:rStyle w:val="23"/>
              </w:rPr>
              <w:t>300 60 60 60 60 60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1180"/>
              <w:jc w:val="left"/>
            </w:pPr>
            <w:r>
              <w:rPr>
                <w:rStyle w:val="23"/>
              </w:rPr>
              <w:t>—</w:t>
            </w:r>
          </w:p>
        </w:tc>
      </w:tr>
      <w:tr w:rsidR="00331744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620"/>
              <w:jc w:val="left"/>
            </w:pPr>
            <w:r>
              <w:rPr>
                <w:rStyle w:val="23"/>
              </w:rPr>
              <w:t>300 60 60 60 60 60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16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4"/>
              </w:rPr>
              <w:t>Задача 7.</w:t>
            </w:r>
          </w:p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before="360" w:after="0"/>
              <w:jc w:val="left"/>
            </w:pPr>
            <w:r>
              <w:rPr>
                <w:rStyle w:val="24"/>
              </w:rPr>
              <w:t>Усиление взаимодействия с правоохранительными органами в сфере противодействия коррупции - всего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1260" w:hanging="380"/>
              <w:jc w:val="left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B30D7E" w:rsidTr="00B30D7E">
        <w:trPr>
          <w:trHeight w:hRule="exact" w:val="22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E" w:rsidRDefault="00B30D7E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240"/>
              <w:jc w:val="left"/>
              <w:rPr>
                <w:rStyle w:val="23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E" w:rsidRPr="00B30D7E" w:rsidRDefault="00B30D7E" w:rsidP="00B30D7E">
            <w:pPr>
              <w:pStyle w:val="20"/>
              <w:framePr w:w="15029" w:h="9907" w:wrap="none" w:vAnchor="page" w:hAnchor="page" w:x="736" w:y="705"/>
              <w:numPr>
                <w:ilvl w:val="0"/>
                <w:numId w:val="1"/>
              </w:numPr>
              <w:shd w:val="clear" w:color="auto" w:fill="auto"/>
              <w:spacing w:after="360" w:line="240" w:lineRule="exact"/>
              <w:jc w:val="left"/>
              <w:rPr>
                <w:rStyle w:val="24"/>
                <w:b w:val="0"/>
              </w:rPr>
            </w:pPr>
            <w:r w:rsidRPr="00B30D7E">
              <w:rPr>
                <w:rStyle w:val="24"/>
                <w:b w:val="0"/>
              </w:rPr>
              <w:t>Ежегодно анализировать практику применения мер юридической ответственности за несоблюдение антикоррупционных стандартов к лицам, замещающим муниципальные должности, должности муниципальной службы и (наименование муниципального органа)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E" w:rsidRDefault="00B30D7E" w:rsidP="00B30D7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7E" w:rsidRPr="00B30D7E" w:rsidRDefault="00B30D7E" w:rsidP="00B30D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A">
              <w:rPr>
                <w:rStyle w:val="23"/>
                <w:rFonts w:eastAsia="Arial Unicode MS"/>
              </w:rPr>
              <w:t>Советник главы МО «Бежтинский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D7E" w:rsidRDefault="00B30D7E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1260" w:hanging="380"/>
              <w:jc w:val="left"/>
              <w:rPr>
                <w:rStyle w:val="23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D7E" w:rsidRDefault="00B30D7E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B30D7E" w:rsidTr="008E7B90">
        <w:trPr>
          <w:trHeight w:hRule="exact" w:val="439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E" w:rsidRDefault="00B30D7E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240"/>
              <w:jc w:val="left"/>
              <w:rPr>
                <w:rStyle w:val="23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E" w:rsidRPr="00B30D7E" w:rsidRDefault="00B30D7E" w:rsidP="008E7B90">
            <w:pPr>
              <w:pStyle w:val="20"/>
              <w:framePr w:w="15029" w:h="9907" w:wrap="none" w:vAnchor="page" w:hAnchor="page" w:x="736" w:y="705"/>
              <w:numPr>
                <w:ilvl w:val="0"/>
                <w:numId w:val="1"/>
              </w:numPr>
              <w:shd w:val="clear" w:color="auto" w:fill="auto"/>
              <w:spacing w:after="360" w:line="240" w:lineRule="exact"/>
              <w:jc w:val="left"/>
              <w:rPr>
                <w:rStyle w:val="24"/>
                <w:b w:val="0"/>
              </w:rPr>
            </w:pPr>
            <w:r>
              <w:rPr>
                <w:rStyle w:val="24"/>
                <w:b w:val="0"/>
              </w:rPr>
              <w:t xml:space="preserve">Организовать незамедлительное направление в уполномоченный орган Республики Дагестан по профилактике коррупционных и иных </w:t>
            </w:r>
            <w:r w:rsidR="008E7B90">
              <w:rPr>
                <w:rStyle w:val="24"/>
                <w:b w:val="0"/>
              </w:rPr>
              <w:t>правонарушений</w:t>
            </w:r>
            <w:r>
              <w:rPr>
                <w:rStyle w:val="24"/>
                <w:b w:val="0"/>
              </w:rPr>
              <w:t xml:space="preserve"> 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также  об актах реагирования  </w:t>
            </w:r>
            <w:r w:rsidR="008E7B90">
              <w:rPr>
                <w:rStyle w:val="24"/>
                <w:b w:val="0"/>
              </w:rPr>
              <w:t xml:space="preserve">органов прокуратуры и предварительного следствия на нарушения законодательства о противодействии  коррупции в (наименование муниципального органа) и подведомственных ему учреждениях (организациях)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E" w:rsidRDefault="00B30D7E" w:rsidP="00B30D7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B90" w:rsidRDefault="008E7B90" w:rsidP="00B30D7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B90" w:rsidRDefault="008E7B90" w:rsidP="00B30D7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B90" w:rsidRDefault="008E7B90" w:rsidP="008E7B9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A">
              <w:rPr>
                <w:rStyle w:val="23"/>
                <w:rFonts w:eastAsia="Arial Unicode MS"/>
              </w:rPr>
              <w:t>Советник главы МО «Бежтинский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D7E" w:rsidRDefault="00B30D7E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1260" w:hanging="380"/>
              <w:jc w:val="left"/>
              <w:rPr>
                <w:rStyle w:val="23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D7E" w:rsidRDefault="00B30D7E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ind w:left="1260" w:hanging="380"/>
              <w:jc w:val="left"/>
            </w:pPr>
            <w:r>
              <w:rPr>
                <w:rStyle w:val="23"/>
              </w:rPr>
              <w:t>Текущее финансирование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</w:tr>
      <w:tr w:rsidR="00331744">
        <w:trPr>
          <w:trHeight w:hRule="exact" w:val="417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360" w:line="240" w:lineRule="exact"/>
              <w:jc w:val="left"/>
            </w:pPr>
            <w:r>
              <w:rPr>
                <w:rStyle w:val="23"/>
              </w:rPr>
              <w:t>Мероприятие 5.2.</w:t>
            </w:r>
          </w:p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before="360" w:after="0"/>
              <w:jc w:val="left"/>
            </w:pPr>
            <w:r>
              <w:rPr>
                <w:rStyle w:val="23"/>
              </w:rPr>
              <w:t>Организация и осуществление оперативной передачи информации о коррупционных правонарушениях и преступлениях, выявленных в ходе текущей деятельности органов местного самоуправления, - всего местный бюджет Всего Программе в том числе: местный бюджет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Администрация</w:t>
            </w:r>
          </w:p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МО</w:t>
            </w:r>
          </w:p>
          <w:p w:rsidR="00331744" w:rsidRDefault="005A7897" w:rsidP="00EB66B6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ind w:left="200"/>
              <w:jc w:val="left"/>
            </w:pPr>
            <w:r>
              <w:rPr>
                <w:rStyle w:val="23"/>
              </w:rPr>
              <w:t>"</w:t>
            </w:r>
            <w:r w:rsidR="00EB66B6">
              <w:rPr>
                <w:rStyle w:val="23"/>
              </w:rPr>
              <w:t>Бежтинский участок</w:t>
            </w:r>
            <w:r>
              <w:rPr>
                <w:rStyle w:val="23"/>
              </w:rPr>
              <w:t>"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6B6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ind w:left="1260" w:hanging="380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Текущее финансирование </w:t>
            </w:r>
          </w:p>
          <w:p w:rsidR="00EB66B6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ind w:left="1260" w:hanging="380"/>
              <w:jc w:val="left"/>
              <w:rPr>
                <w:rStyle w:val="23"/>
              </w:rPr>
            </w:pPr>
            <w:r>
              <w:rPr>
                <w:rStyle w:val="23"/>
              </w:rPr>
              <w:t>300 60 60 60 60 60</w:t>
            </w:r>
          </w:p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ind w:left="1260" w:hanging="380"/>
              <w:jc w:val="left"/>
            </w:pPr>
            <w:r>
              <w:rPr>
                <w:rStyle w:val="23"/>
              </w:rPr>
              <w:t xml:space="preserve"> 300 60 60 60 60 60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44" w:rsidRDefault="005A7897">
            <w:pPr>
              <w:pStyle w:val="20"/>
              <w:framePr w:w="15029" w:h="9907" w:wrap="none" w:vAnchor="page" w:hAnchor="page" w:x="736" w:y="705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Обеспечение своевременной передачи информации о коррупционных правонарушениях и преступлениях, выявленных в ходе текущей деятельности органов местного самоуправления</w:t>
            </w:r>
          </w:p>
        </w:tc>
      </w:tr>
      <w:tr w:rsidR="00331744">
        <w:trPr>
          <w:trHeight w:hRule="exact"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744" w:rsidRDefault="00331744">
            <w:pPr>
              <w:framePr w:w="15029" w:h="9907" w:wrap="none" w:vAnchor="page" w:hAnchor="page" w:x="736" w:y="705"/>
              <w:rPr>
                <w:sz w:val="10"/>
                <w:szCs w:val="10"/>
              </w:rPr>
            </w:pPr>
          </w:p>
        </w:tc>
      </w:tr>
    </w:tbl>
    <w:p w:rsidR="00331744" w:rsidRDefault="0033174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  <w:sectPr w:rsidR="00B9558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8E7B90" w:rsidRDefault="008E7B90">
      <w:pPr>
        <w:rPr>
          <w:sz w:val="2"/>
          <w:szCs w:val="2"/>
        </w:rPr>
      </w:pPr>
    </w:p>
    <w:p w:rsidR="008E7B90" w:rsidRDefault="008E7B90">
      <w:pPr>
        <w:rPr>
          <w:sz w:val="2"/>
          <w:szCs w:val="2"/>
        </w:rPr>
      </w:pPr>
    </w:p>
    <w:p w:rsidR="008E7B90" w:rsidRDefault="008E7B90">
      <w:pPr>
        <w:rPr>
          <w:sz w:val="2"/>
          <w:szCs w:val="2"/>
        </w:rPr>
      </w:pPr>
    </w:p>
    <w:p w:rsidR="008E7B90" w:rsidRDefault="008E7B90">
      <w:pPr>
        <w:rPr>
          <w:sz w:val="2"/>
          <w:szCs w:val="2"/>
        </w:rPr>
      </w:pPr>
    </w:p>
    <w:p w:rsidR="008E7B90" w:rsidRDefault="008E7B90">
      <w:pPr>
        <w:rPr>
          <w:sz w:val="2"/>
          <w:szCs w:val="2"/>
        </w:rPr>
      </w:pPr>
    </w:p>
    <w:p w:rsidR="008E7B90" w:rsidRDefault="008E7B90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8E7B90" w:rsidRDefault="008E7B90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886685" w:rsidRDefault="00886685" w:rsidP="00886685">
      <w:pPr>
        <w:pStyle w:val="20"/>
        <w:framePr w:w="15316" w:h="10306" w:hRule="exact" w:wrap="none" w:vAnchor="page" w:hAnchor="page" w:x="841" w:y="1036"/>
        <w:shd w:val="clear" w:color="auto" w:fill="auto"/>
        <w:spacing w:after="0"/>
        <w:ind w:left="4060"/>
        <w:jc w:val="left"/>
      </w:pPr>
    </w:p>
    <w:tbl>
      <w:tblPr>
        <w:tblW w:w="15116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1920"/>
        <w:gridCol w:w="4587"/>
        <w:gridCol w:w="3888"/>
        <w:gridCol w:w="236"/>
      </w:tblGrid>
      <w:tr w:rsidR="008E7B90" w:rsidTr="008E7B90">
        <w:trPr>
          <w:trHeight w:val="3102"/>
        </w:trPr>
        <w:tc>
          <w:tcPr>
            <w:tcW w:w="4485" w:type="dxa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numPr>
                <w:ilvl w:val="0"/>
                <w:numId w:val="1"/>
              </w:numPr>
              <w:shd w:val="clear" w:color="auto" w:fill="auto"/>
              <w:spacing w:after="0"/>
              <w:jc w:val="left"/>
            </w:pPr>
            <w:r>
              <w:t>Обеспечить участие:</w:t>
            </w:r>
          </w:p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  <w:r>
              <w:t>муниципальных служащих (наименование муниципального органа),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</w:t>
            </w:r>
            <w:r>
              <w:t xml:space="preserve"> коррупци</w:t>
            </w:r>
            <w:r>
              <w:t>и, в том числе их обучение по дополнительным профессиональным программам в области противодействия</w:t>
            </w:r>
            <w:r>
              <w:t xml:space="preserve"> коррупции</w:t>
            </w:r>
            <w:r>
              <w:t xml:space="preserve">; лиц впервые поступивщих на муниципальную службу, замещеющих должности, связанные с соблюдением антикоррупционных стандартов, в мероприятиях по професиональному развитию  </w:t>
            </w:r>
            <w:r>
              <w:t>в области противодействия коррупции</w:t>
            </w:r>
            <w:r>
              <w:t>;</w:t>
            </w:r>
          </w:p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  <w:r>
              <w:t xml:space="preserve">муниципальных служащих  </w:t>
            </w:r>
            <w:r>
              <w:t>в должностные обязанности которых входит участие</w:t>
            </w:r>
            <w:r>
              <w:t xml:space="preserve"> в проведение закупок товаров, работ, услуг для обеспечения </w:t>
            </w:r>
            <w:bookmarkStart w:id="0" w:name="_GoBack"/>
            <w:bookmarkEnd w:id="0"/>
          </w:p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</w:tc>
        <w:tc>
          <w:tcPr>
            <w:tcW w:w="1920" w:type="dxa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both"/>
            </w:pPr>
          </w:p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center"/>
            </w:pPr>
            <w:r>
              <w:t>Администрация МО «Бежтинский участок»</w:t>
            </w:r>
          </w:p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center"/>
            </w:pPr>
          </w:p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</w:tc>
        <w:tc>
          <w:tcPr>
            <w:tcW w:w="4587" w:type="dxa"/>
          </w:tcPr>
          <w:p w:rsidR="008E7B90" w:rsidRDefault="008E7B90" w:rsidP="008E7B90">
            <w:pPr>
              <w:framePr w:w="15316" w:h="10306" w:hRule="exact" w:wrap="none" w:vAnchor="page" w:hAnchor="page" w:x="841" w:y="1036"/>
              <w:rPr>
                <w:rFonts w:ascii="Times New Roman" w:eastAsia="Times New Roman" w:hAnsi="Times New Roman" w:cs="Times New Roman"/>
              </w:rPr>
            </w:pPr>
          </w:p>
          <w:p w:rsidR="008E7B90" w:rsidRDefault="008E7B90" w:rsidP="008E7B90">
            <w:pPr>
              <w:framePr w:w="15316" w:h="10306" w:hRule="exact" w:wrap="none" w:vAnchor="page" w:hAnchor="page" w:x="841" w:y="1036"/>
              <w:rPr>
                <w:rFonts w:ascii="Times New Roman" w:eastAsia="Times New Roman" w:hAnsi="Times New Roman" w:cs="Times New Roman"/>
              </w:rPr>
            </w:pPr>
          </w:p>
          <w:p w:rsidR="008E7B90" w:rsidRDefault="008E7B90" w:rsidP="008E7B90">
            <w:pPr>
              <w:framePr w:w="15316" w:h="10306" w:hRule="exact" w:wrap="none" w:vAnchor="page" w:hAnchor="page" w:x="841" w:y="1036"/>
              <w:rPr>
                <w:rFonts w:ascii="Times New Roman" w:eastAsia="Times New Roman" w:hAnsi="Times New Roman" w:cs="Times New Roman"/>
              </w:rPr>
            </w:pPr>
          </w:p>
          <w:p w:rsidR="008E7B90" w:rsidRDefault="008E7B90" w:rsidP="008E7B90">
            <w:pPr>
              <w:framePr w:w="15316" w:h="10306" w:hRule="exact" w:wrap="none" w:vAnchor="page" w:hAnchor="page" w:x="841" w:y="1036"/>
              <w:rPr>
                <w:rFonts w:ascii="Times New Roman" w:eastAsia="Times New Roman" w:hAnsi="Times New Roman" w:cs="Times New Roman"/>
              </w:rPr>
            </w:pPr>
          </w:p>
          <w:p w:rsidR="008E7B90" w:rsidRDefault="008E7B90" w:rsidP="008E7B90">
            <w:pPr>
              <w:framePr w:w="15316" w:h="10306" w:hRule="exact" w:wrap="none" w:vAnchor="page" w:hAnchor="page" w:x="841" w:y="1036"/>
              <w:rPr>
                <w:rFonts w:ascii="Times New Roman" w:eastAsia="Times New Roman" w:hAnsi="Times New Roman" w:cs="Times New Roman"/>
              </w:rPr>
            </w:pPr>
          </w:p>
          <w:p w:rsidR="008E7B90" w:rsidRDefault="008E7B90" w:rsidP="008E7B90">
            <w:pPr>
              <w:framePr w:w="15316" w:h="10306" w:hRule="exact" w:wrap="none" w:vAnchor="page" w:hAnchor="page" w:x="841" w:y="1036"/>
              <w:rPr>
                <w:rFonts w:ascii="Times New Roman" w:eastAsia="Times New Roman" w:hAnsi="Times New Roman" w:cs="Times New Roman"/>
              </w:rPr>
            </w:pPr>
          </w:p>
          <w:p w:rsidR="008E7B90" w:rsidRDefault="008E7B90" w:rsidP="008E7B90">
            <w:pPr>
              <w:framePr w:w="15316" w:h="10306" w:hRule="exact" w:wrap="none" w:vAnchor="page" w:hAnchor="page" w:x="841" w:y="1036"/>
              <w:rPr>
                <w:rFonts w:ascii="Times New Roman" w:eastAsia="Times New Roman" w:hAnsi="Times New Roman" w:cs="Times New Roman"/>
              </w:rPr>
            </w:pPr>
          </w:p>
          <w:p w:rsidR="008E7B90" w:rsidRDefault="008E7B90" w:rsidP="008E7B90">
            <w:pPr>
              <w:framePr w:w="15316" w:h="10306" w:hRule="exact" w:wrap="none" w:vAnchor="page" w:hAnchor="page" w:x="841" w:y="1036"/>
              <w:rPr>
                <w:rFonts w:ascii="Times New Roman" w:eastAsia="Times New Roman" w:hAnsi="Times New Roman" w:cs="Times New Roman"/>
              </w:rPr>
            </w:pPr>
          </w:p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</w:tc>
        <w:tc>
          <w:tcPr>
            <w:tcW w:w="3888" w:type="dxa"/>
          </w:tcPr>
          <w:p w:rsidR="008E7B90" w:rsidRDefault="008E7B90" w:rsidP="008E7B90">
            <w:pPr>
              <w:framePr w:w="15316" w:h="10306" w:hRule="exact" w:wrap="none" w:vAnchor="page" w:hAnchor="page" w:x="841" w:y="1036"/>
              <w:rPr>
                <w:rFonts w:ascii="Times New Roman" w:eastAsia="Times New Roman" w:hAnsi="Times New Roman" w:cs="Times New Roman"/>
              </w:rPr>
            </w:pPr>
          </w:p>
          <w:p w:rsidR="008E7B90" w:rsidRDefault="008E7B90" w:rsidP="008E7B90">
            <w:pPr>
              <w:framePr w:w="15316" w:h="10306" w:hRule="exact" w:wrap="none" w:vAnchor="page" w:hAnchor="page" w:x="841" w:y="1036"/>
              <w:rPr>
                <w:rFonts w:ascii="Times New Roman" w:eastAsia="Times New Roman" w:hAnsi="Times New Roman" w:cs="Times New Roman"/>
              </w:rPr>
            </w:pPr>
          </w:p>
          <w:p w:rsidR="008E7B90" w:rsidRDefault="008E7B90" w:rsidP="008E7B90">
            <w:pPr>
              <w:framePr w:w="15316" w:h="10306" w:hRule="exact" w:wrap="none" w:vAnchor="page" w:hAnchor="page" w:x="841" w:y="1036"/>
              <w:rPr>
                <w:rFonts w:ascii="Times New Roman" w:eastAsia="Times New Roman" w:hAnsi="Times New Roman" w:cs="Times New Roman"/>
              </w:rPr>
            </w:pPr>
          </w:p>
          <w:p w:rsidR="008E7B90" w:rsidRDefault="008E7B90" w:rsidP="008E7B90">
            <w:pPr>
              <w:framePr w:w="15316" w:h="10306" w:hRule="exact" w:wrap="none" w:vAnchor="page" w:hAnchor="page" w:x="841" w:y="1036"/>
              <w:rPr>
                <w:rFonts w:ascii="Times New Roman" w:eastAsia="Times New Roman" w:hAnsi="Times New Roman" w:cs="Times New Roman"/>
              </w:rPr>
            </w:pPr>
          </w:p>
          <w:p w:rsidR="008E7B90" w:rsidRDefault="008E7B90" w:rsidP="008E7B90">
            <w:pPr>
              <w:framePr w:w="15316" w:h="10306" w:hRule="exact" w:wrap="none" w:vAnchor="page" w:hAnchor="page" w:x="841" w:y="1036"/>
              <w:rPr>
                <w:rFonts w:ascii="Times New Roman" w:eastAsia="Times New Roman" w:hAnsi="Times New Roman" w:cs="Times New Roman"/>
              </w:rPr>
            </w:pPr>
          </w:p>
          <w:p w:rsidR="008E7B90" w:rsidRDefault="008E7B90" w:rsidP="008E7B90">
            <w:pPr>
              <w:framePr w:w="15316" w:h="10306" w:hRule="exact" w:wrap="none" w:vAnchor="page" w:hAnchor="page" w:x="841" w:y="1036"/>
              <w:rPr>
                <w:rFonts w:ascii="Times New Roman" w:eastAsia="Times New Roman" w:hAnsi="Times New Roman" w:cs="Times New Roman"/>
              </w:rPr>
            </w:pPr>
          </w:p>
          <w:p w:rsidR="008E7B90" w:rsidRDefault="008E7B90" w:rsidP="008E7B90">
            <w:pPr>
              <w:framePr w:w="15316" w:h="10306" w:hRule="exact" w:wrap="none" w:vAnchor="page" w:hAnchor="page" w:x="841" w:y="1036"/>
              <w:rPr>
                <w:rFonts w:ascii="Times New Roman" w:eastAsia="Times New Roman" w:hAnsi="Times New Roman" w:cs="Times New Roman"/>
              </w:rPr>
            </w:pPr>
          </w:p>
          <w:p w:rsidR="008E7B90" w:rsidRDefault="008E7B90" w:rsidP="008E7B90">
            <w:pPr>
              <w:framePr w:w="15316" w:h="10306" w:hRule="exact" w:wrap="none" w:vAnchor="page" w:hAnchor="page" w:x="841" w:y="1036"/>
              <w:rPr>
                <w:rFonts w:ascii="Times New Roman" w:eastAsia="Times New Roman" w:hAnsi="Times New Roman" w:cs="Times New Roman"/>
              </w:rPr>
            </w:pPr>
          </w:p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</w:tc>
        <w:tc>
          <w:tcPr>
            <w:tcW w:w="236" w:type="dxa"/>
            <w:vMerge w:val="restart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</w:tc>
      </w:tr>
      <w:tr w:rsidR="008E7B90" w:rsidTr="008E7B90">
        <w:trPr>
          <w:trHeight w:val="469"/>
        </w:trPr>
        <w:tc>
          <w:tcPr>
            <w:tcW w:w="4485" w:type="dxa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numPr>
                <w:ilvl w:val="0"/>
                <w:numId w:val="1"/>
              </w:numPr>
              <w:shd w:val="clear" w:color="auto" w:fill="auto"/>
              <w:spacing w:after="0"/>
              <w:jc w:val="left"/>
            </w:pPr>
          </w:p>
        </w:tc>
        <w:tc>
          <w:tcPr>
            <w:tcW w:w="1920" w:type="dxa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</w:tc>
        <w:tc>
          <w:tcPr>
            <w:tcW w:w="4587" w:type="dxa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</w:tc>
        <w:tc>
          <w:tcPr>
            <w:tcW w:w="3888" w:type="dxa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</w:tc>
        <w:tc>
          <w:tcPr>
            <w:tcW w:w="236" w:type="dxa"/>
            <w:vMerge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</w:tc>
      </w:tr>
      <w:tr w:rsidR="008E7B90" w:rsidTr="008E7B90">
        <w:trPr>
          <w:trHeight w:val="2670"/>
        </w:trPr>
        <w:tc>
          <w:tcPr>
            <w:tcW w:w="4485" w:type="dxa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  <w:r>
              <w:t xml:space="preserve"> </w:t>
            </w:r>
          </w:p>
        </w:tc>
        <w:tc>
          <w:tcPr>
            <w:tcW w:w="1920" w:type="dxa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</w:tc>
        <w:tc>
          <w:tcPr>
            <w:tcW w:w="4587" w:type="dxa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</w:tc>
        <w:tc>
          <w:tcPr>
            <w:tcW w:w="3888" w:type="dxa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</w:tc>
        <w:tc>
          <w:tcPr>
            <w:tcW w:w="236" w:type="dxa"/>
            <w:vMerge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</w:tc>
      </w:tr>
      <w:tr w:rsidR="008E7B90" w:rsidTr="008E7B90">
        <w:trPr>
          <w:trHeight w:val="1275"/>
        </w:trPr>
        <w:tc>
          <w:tcPr>
            <w:tcW w:w="4485" w:type="dxa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pacing w:after="0"/>
              <w:jc w:val="left"/>
            </w:pPr>
            <w:r>
              <w:t xml:space="preserve"> </w:t>
            </w:r>
          </w:p>
        </w:tc>
        <w:tc>
          <w:tcPr>
            <w:tcW w:w="1920" w:type="dxa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pacing w:after="0"/>
              <w:jc w:val="left"/>
            </w:pPr>
          </w:p>
        </w:tc>
        <w:tc>
          <w:tcPr>
            <w:tcW w:w="4587" w:type="dxa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pacing w:after="0"/>
              <w:jc w:val="left"/>
            </w:pPr>
          </w:p>
        </w:tc>
        <w:tc>
          <w:tcPr>
            <w:tcW w:w="3888" w:type="dxa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pacing w:after="0"/>
              <w:jc w:val="left"/>
            </w:pPr>
          </w:p>
        </w:tc>
        <w:tc>
          <w:tcPr>
            <w:tcW w:w="236" w:type="dxa"/>
            <w:vMerge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</w:tc>
      </w:tr>
      <w:tr w:rsidR="008E7B90" w:rsidTr="008E7B90">
        <w:trPr>
          <w:trHeight w:val="1725"/>
        </w:trPr>
        <w:tc>
          <w:tcPr>
            <w:tcW w:w="4485" w:type="dxa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pacing w:after="0"/>
              <w:jc w:val="left"/>
            </w:pPr>
          </w:p>
        </w:tc>
        <w:tc>
          <w:tcPr>
            <w:tcW w:w="1920" w:type="dxa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pacing w:after="0"/>
              <w:jc w:val="left"/>
            </w:pPr>
          </w:p>
        </w:tc>
        <w:tc>
          <w:tcPr>
            <w:tcW w:w="4587" w:type="dxa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pacing w:after="0"/>
              <w:jc w:val="left"/>
            </w:pPr>
          </w:p>
        </w:tc>
        <w:tc>
          <w:tcPr>
            <w:tcW w:w="3888" w:type="dxa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pacing w:after="0"/>
              <w:jc w:val="left"/>
            </w:pPr>
          </w:p>
        </w:tc>
        <w:tc>
          <w:tcPr>
            <w:tcW w:w="236" w:type="dxa"/>
          </w:tcPr>
          <w:p w:rsidR="008E7B90" w:rsidRDefault="008E7B90" w:rsidP="008E7B90">
            <w:pPr>
              <w:pStyle w:val="20"/>
              <w:framePr w:w="15316" w:h="10306" w:hRule="exact" w:wrap="none" w:vAnchor="page" w:hAnchor="page" w:x="841" w:y="1036"/>
              <w:shd w:val="clear" w:color="auto" w:fill="auto"/>
              <w:spacing w:after="0"/>
              <w:jc w:val="left"/>
            </w:pPr>
          </w:p>
        </w:tc>
      </w:tr>
    </w:tbl>
    <w:p w:rsidR="00886685" w:rsidRDefault="00886685" w:rsidP="00886685">
      <w:pPr>
        <w:pStyle w:val="20"/>
        <w:framePr w:w="15316" w:h="10306" w:hRule="exact" w:wrap="none" w:vAnchor="page" w:hAnchor="page" w:x="841" w:y="1036"/>
        <w:shd w:val="clear" w:color="auto" w:fill="auto"/>
        <w:spacing w:after="0"/>
        <w:ind w:left="4060"/>
        <w:jc w:val="left"/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331744" w:rsidRDefault="0033174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Default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rPr>
          <w:sz w:val="2"/>
          <w:szCs w:val="2"/>
        </w:rPr>
      </w:pPr>
    </w:p>
    <w:p w:rsidR="00B95584" w:rsidRDefault="00B95584" w:rsidP="00B95584">
      <w:pPr>
        <w:rPr>
          <w:sz w:val="2"/>
          <w:szCs w:val="2"/>
        </w:rPr>
      </w:pPr>
    </w:p>
    <w:p w:rsidR="00B95584" w:rsidRDefault="00B95584" w:rsidP="00B95584">
      <w:pPr>
        <w:rPr>
          <w:sz w:val="2"/>
          <w:szCs w:val="2"/>
        </w:rPr>
      </w:pPr>
    </w:p>
    <w:p w:rsidR="00B95584" w:rsidRPr="00B95584" w:rsidRDefault="00B95584" w:rsidP="00B95584">
      <w:pPr>
        <w:tabs>
          <w:tab w:val="left" w:pos="295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B95584" w:rsidRPr="00B9558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111" w:rsidRDefault="00BB1111">
      <w:r>
        <w:separator/>
      </w:r>
    </w:p>
  </w:endnote>
  <w:endnote w:type="continuationSeparator" w:id="0">
    <w:p w:rsidR="00BB1111" w:rsidRDefault="00BB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111" w:rsidRDefault="00BB1111"/>
  </w:footnote>
  <w:footnote w:type="continuationSeparator" w:id="0">
    <w:p w:rsidR="00BB1111" w:rsidRDefault="00BB11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D6686"/>
    <w:multiLevelType w:val="multilevel"/>
    <w:tmpl w:val="BB2E7A8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AA0364"/>
    <w:multiLevelType w:val="multilevel"/>
    <w:tmpl w:val="8C343E50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C5106A"/>
    <w:multiLevelType w:val="multilevel"/>
    <w:tmpl w:val="CE3A46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90677B"/>
    <w:multiLevelType w:val="multilevel"/>
    <w:tmpl w:val="306AC8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FE0933"/>
    <w:multiLevelType w:val="hybridMultilevel"/>
    <w:tmpl w:val="986289E2"/>
    <w:lvl w:ilvl="0" w:tplc="044053A6">
      <w:start w:val="202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1744"/>
    <w:rsid w:val="00017435"/>
    <w:rsid w:val="00120510"/>
    <w:rsid w:val="00163551"/>
    <w:rsid w:val="001A0661"/>
    <w:rsid w:val="001B024A"/>
    <w:rsid w:val="00331744"/>
    <w:rsid w:val="003344F5"/>
    <w:rsid w:val="00392C08"/>
    <w:rsid w:val="004F7BD0"/>
    <w:rsid w:val="0059625E"/>
    <w:rsid w:val="005A7897"/>
    <w:rsid w:val="006008E5"/>
    <w:rsid w:val="00802D0C"/>
    <w:rsid w:val="008217E2"/>
    <w:rsid w:val="0087169D"/>
    <w:rsid w:val="00886685"/>
    <w:rsid w:val="008E7B90"/>
    <w:rsid w:val="009337B0"/>
    <w:rsid w:val="00977130"/>
    <w:rsid w:val="009B61F1"/>
    <w:rsid w:val="009E674A"/>
    <w:rsid w:val="00A064F7"/>
    <w:rsid w:val="00AA7A4E"/>
    <w:rsid w:val="00AF7E4A"/>
    <w:rsid w:val="00B30D7E"/>
    <w:rsid w:val="00B95584"/>
    <w:rsid w:val="00B9792D"/>
    <w:rsid w:val="00BB1111"/>
    <w:rsid w:val="00CC3DC6"/>
    <w:rsid w:val="00CD1247"/>
    <w:rsid w:val="00E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2CA89-AFE3-42B3-AA19-CFBBECC4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-1pt">
    <w:name w:val="Основной текст (2) + 11;5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5pt-1pt0">
    <w:name w:val="Основной текст (2) + 11;5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2Constantia115pt">
    <w:name w:val="Основной текст (2) + Constantia;11;5 pt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MSReferenceSansSerif55pt">
    <w:name w:val="Основной текст (2) + MS Reference Sans Serif;5;5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9pt">
    <w:name w:val="Основной текст (5) + 9 pt;Курсив"/>
    <w:basedOn w:val="5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Друго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sz w:val="11"/>
      <w:szCs w:val="11"/>
      <w:lang w:val="en-US" w:eastAsia="en-US" w:bidi="en-US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z w:val="10"/>
      <w:szCs w:val="10"/>
      <w:lang w:val="en-US" w:eastAsia="en-US" w:bidi="en-US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69" w:lineRule="exact"/>
      <w:ind w:firstLine="112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Impact" w:eastAsia="Impact" w:hAnsi="Impact" w:cs="Impact"/>
      <w:sz w:val="32"/>
      <w:szCs w:val="32"/>
    </w:rPr>
  </w:style>
  <w:style w:type="paragraph" w:customStyle="1" w:styleId="aa">
    <w:name w:val="Другое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87169D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979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792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62EF4-AEB1-401B-9ABF-2CB733EA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15</Pages>
  <Words>3809</Words>
  <Characters>21716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16</cp:revision>
  <cp:lastPrinted>2022-08-03T06:29:00Z</cp:lastPrinted>
  <dcterms:created xsi:type="dcterms:W3CDTF">2022-08-02T11:54:00Z</dcterms:created>
  <dcterms:modified xsi:type="dcterms:W3CDTF">2022-08-04T12:46:00Z</dcterms:modified>
</cp:coreProperties>
</file>