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24" w:rsidRPr="00857124" w:rsidRDefault="00857124" w:rsidP="0085712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РОССИЙСКАЯ ФЕДЕРАЦИЯ</w:t>
      </w:r>
    </w:p>
    <w:p w:rsidR="00857124" w:rsidRPr="00857124" w:rsidRDefault="00857124" w:rsidP="0085712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ФЕДЕРАЛЬНЫЙ ЗАКОН</w:t>
      </w:r>
      <w:r w:rsidRPr="0085712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антикоррупционной экспертизе нормативных правовых актов и проектов нормативных правовых актов</w:t>
      </w:r>
    </w:p>
    <w:p w:rsidR="00857124" w:rsidRPr="00857124" w:rsidRDefault="00857124" w:rsidP="008571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11 октября 2018 года)</w:t>
      </w:r>
    </w:p>
    <w:p w:rsidR="00857124" w:rsidRPr="00857124" w:rsidRDefault="00857124" w:rsidP="00857124">
      <w:pPr>
        <w:spacing w:after="0" w:line="240" w:lineRule="auto"/>
        <w:textAlignment w:val="baseline"/>
        <w:rPr>
          <w:rFonts w:ascii="Arial" w:eastAsia="Times New Roman" w:hAnsi="Arial" w:cs="Arial"/>
          <w:color w:val="3451A0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857124" w:rsidRPr="00857124" w:rsidRDefault="00857124" w:rsidP="0085712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57124" w:rsidRPr="00857124" w:rsidRDefault="00857124" w:rsidP="00857124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857124" w:rsidRPr="00857124" w:rsidRDefault="00857124" w:rsidP="0085712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Государственной Думой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3 июля 2009 года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Одобрен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Советом Федерации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7 июля 2009 года</w:t>
      </w:r>
    </w:p>
    <w:p w:rsidR="00857124" w:rsidRPr="00857124" w:rsidRDefault="00857124" w:rsidP="00857124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 и их последующего устранения.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spellStart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Коррупциогенными</w:t>
      </w:r>
      <w:proofErr w:type="spellEnd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правоприменителя</w:t>
      </w:r>
      <w:proofErr w:type="spellEnd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обязательность проведения антикоррупционной экспертизы проектов нормативных правовых актов;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15 июня 2018 года Федеральным законом от 4 июня 2018 года N 145-ФЗ. - См. </w:t>
      </w:r>
      <w:hyperlink r:id="rId4" w:anchor="65A0IQ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обоснованность, объективность и </w:t>
      </w:r>
      <w:proofErr w:type="spellStart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проверяемость</w:t>
      </w:r>
      <w:proofErr w:type="spellEnd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  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Антикоррупционная экспертиза нормативных правовых актов (проектов нормативных правовых актов) проводится: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прокуратурой Российской Федерации - в соответствии с настоящим Федеральным законом и </w:t>
      </w:r>
      <w:hyperlink r:id="rId5" w:anchor="64U0IK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прокуратуре Российской Федерации"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прав, свобод и обязанностей человека и гражданина;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Федеральный орган исполнительной власти в области юстиции проводит антикоррупционную экспертизу: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3 декабря 2011 года </w:t>
      </w:r>
      <w:hyperlink r:id="rId6" w:anchor="8PI0M1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ноября 2013 года </w:t>
      </w:r>
      <w:hyperlink r:id="rId7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октября 2013 года N 279-ФЗ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8" w:anchor="7E00KF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3 декабря 2011 года </w:t>
      </w:r>
      <w:hyperlink r:id="rId9" w:anchor="8PI0M1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 предыдущую редакцию)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3 декабря 2011 года </w:t>
      </w:r>
      <w:hyperlink r:id="rId10" w:anchor="8PI0M1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соответствующей сфере деятельности, при мониторинге применения данных нормативных правовых актов.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3 декабря 2011 года </w:t>
      </w:r>
      <w:hyperlink r:id="rId11" w:anchor="8PI0M1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факторов.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3 декабря 2011 года </w:t>
      </w:r>
      <w:hyperlink r:id="rId12" w:anchor="8PI0M1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коррупциогенные</w:t>
      </w:r>
      <w:proofErr w:type="spellEnd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факторы отражаются: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 заключении, составляемом при проведении антикоррупционной экспертизы в случаях, предусмотренных </w:t>
      </w:r>
      <w:hyperlink r:id="rId13" w:anchor="7D80K5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частями 3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4" w:anchor="7D80K5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4 статьи 3 настоящего Федерального закона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заключение).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коррупциогенные</w:t>
      </w:r>
      <w:proofErr w:type="spellEnd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факторы и предложены способы их устранения.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Требование прокурора об изменении нормативного правового акта может быть обжаловано в установленном порядке.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4_1. Заключения, составляемые при проведении антикоррупционной экспертизы в случаях, предусмотренных пунктом 3 </w:t>
      </w:r>
      <w:hyperlink r:id="rId15" w:anchor="7DE0K8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части 3 статьи 3 настоящего </w:t>
        </w:r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Федерального закона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носят обязательный характер. При выявлении </w:t>
      </w:r>
      <w:proofErr w:type="spellStart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3 декабря 2011 года </w:t>
      </w:r>
      <w:hyperlink r:id="rId16" w:anchor="8PK0M2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Заключения, составляемые при проведении антикоррупционной экспертизы в случаях, предусмотренных пунктами 1, 2 и 4 </w:t>
      </w:r>
      <w:hyperlink r:id="rId17" w:anchor="7DE0K8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3 статьи 3 настоящего Федерального закона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3 декабря 2011 года </w:t>
      </w:r>
      <w:hyperlink r:id="rId18" w:anchor="8PK0M2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9" w:anchor="7DE0K7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Разногласия, возникающие при оценке указанных в заключении </w:t>
      </w:r>
      <w:proofErr w:type="spellStart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факторов, разрешаются в порядке, установленном Правительством Российской Федерации.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3 декабря 2011 года </w:t>
      </w:r>
      <w:hyperlink r:id="rId20" w:anchor="8PK0M2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1" w:anchor="7DG0K8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3 декабря 2011 года </w:t>
      </w:r>
      <w:hyperlink r:id="rId22" w:anchor="8P60LQ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22 октября 2018 года </w:t>
      </w:r>
      <w:hyperlink r:id="rId23" w:anchor="64U0IK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11 октября 2018 года N 362-ФЗ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4" w:anchor="7DK0KA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гражданами, имеющими неснятую или непогашенную судимость;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гражданами, осуществляющими деятельность в органах и организациях, указанных в </w:t>
      </w:r>
      <w:hyperlink r:id="rId25" w:anchor="7DM0KA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3 части 1 статьи 3 настоящего Федерального закона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международными и иностранными организациями;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5) некоммерческими организациями, выполняющими функции иностранного агента.</w:t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22 октября 2018 года </w:t>
      </w:r>
      <w:hyperlink r:id="rId26" w:anchor="6500IL" w:history="1">
        <w:r w:rsidRPr="0085712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11 октября 2018 года N 362-ФЗ</w:t>
        </w:r>
      </w:hyperlink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коррупциогенные</w:t>
      </w:r>
      <w:proofErr w:type="spellEnd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факторы и предложены способы их устранения.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факторов.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124" w:rsidRPr="00857124" w:rsidRDefault="00857124" w:rsidP="0085712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Президент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Д.Медведев</w:t>
      </w:r>
      <w:proofErr w:type="spellEnd"/>
    </w:p>
    <w:p w:rsidR="00857124" w:rsidRPr="00857124" w:rsidRDefault="00857124" w:rsidP="0085712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57124" w:rsidRPr="00857124" w:rsidRDefault="00857124" w:rsidP="008571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Москва, Кремль</w:t>
      </w:r>
    </w:p>
    <w:p w:rsidR="00857124" w:rsidRPr="00857124" w:rsidRDefault="00857124" w:rsidP="008571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 июля 2009 года</w:t>
      </w:r>
    </w:p>
    <w:p w:rsidR="00857124" w:rsidRPr="00857124" w:rsidRDefault="00857124" w:rsidP="008571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1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172-ФЗ</w:t>
      </w:r>
    </w:p>
    <w:p w:rsidR="00A13658" w:rsidRDefault="00A13658"/>
    <w:sectPr w:rsidR="00A1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6B"/>
    <w:rsid w:val="0022226B"/>
    <w:rsid w:val="00857124"/>
    <w:rsid w:val="00A1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A45F2-FE74-4031-953A-56C545A8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3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9764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2792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52087" TargetMode="External"/><Relationship Id="rId13" Type="http://schemas.openxmlformats.org/officeDocument/2006/relationships/hyperlink" Target="https://docs.cntd.ru/document/902166573" TargetMode="External"/><Relationship Id="rId18" Type="http://schemas.openxmlformats.org/officeDocument/2006/relationships/hyperlink" Target="https://docs.cntd.ru/document/902312676" TargetMode="External"/><Relationship Id="rId26" Type="http://schemas.openxmlformats.org/officeDocument/2006/relationships/hyperlink" Target="https://docs.cntd.ru/document/5513654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2313482" TargetMode="External"/><Relationship Id="rId7" Type="http://schemas.openxmlformats.org/officeDocument/2006/relationships/hyperlink" Target="https://docs.cntd.ru/document/499051340" TargetMode="External"/><Relationship Id="rId12" Type="http://schemas.openxmlformats.org/officeDocument/2006/relationships/hyperlink" Target="https://docs.cntd.ru/document/902312676" TargetMode="External"/><Relationship Id="rId17" Type="http://schemas.openxmlformats.org/officeDocument/2006/relationships/hyperlink" Target="https://docs.cntd.ru/document/902166573" TargetMode="External"/><Relationship Id="rId25" Type="http://schemas.openxmlformats.org/officeDocument/2006/relationships/hyperlink" Target="https://docs.cntd.ru/document/9021665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12676" TargetMode="External"/><Relationship Id="rId20" Type="http://schemas.openxmlformats.org/officeDocument/2006/relationships/hyperlink" Target="https://docs.cntd.ru/document/90231267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12676" TargetMode="External"/><Relationship Id="rId11" Type="http://schemas.openxmlformats.org/officeDocument/2006/relationships/hyperlink" Target="https://docs.cntd.ru/document/902312676" TargetMode="External"/><Relationship Id="rId24" Type="http://schemas.openxmlformats.org/officeDocument/2006/relationships/hyperlink" Target="https://docs.cntd.ru/document/542634473" TargetMode="External"/><Relationship Id="rId5" Type="http://schemas.openxmlformats.org/officeDocument/2006/relationships/hyperlink" Target="https://docs.cntd.ru/document/9004584" TargetMode="External"/><Relationship Id="rId15" Type="http://schemas.openxmlformats.org/officeDocument/2006/relationships/hyperlink" Target="https://docs.cntd.ru/document/902166573" TargetMode="External"/><Relationship Id="rId23" Type="http://schemas.openxmlformats.org/officeDocument/2006/relationships/hyperlink" Target="https://docs.cntd.ru/document/5513654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902312676" TargetMode="External"/><Relationship Id="rId19" Type="http://schemas.openxmlformats.org/officeDocument/2006/relationships/hyperlink" Target="https://docs.cntd.ru/document/902313482" TargetMode="External"/><Relationship Id="rId4" Type="http://schemas.openxmlformats.org/officeDocument/2006/relationships/hyperlink" Target="https://docs.cntd.ru/document/542625049" TargetMode="External"/><Relationship Id="rId9" Type="http://schemas.openxmlformats.org/officeDocument/2006/relationships/hyperlink" Target="https://docs.cntd.ru/document/902312676" TargetMode="External"/><Relationship Id="rId14" Type="http://schemas.openxmlformats.org/officeDocument/2006/relationships/hyperlink" Target="https://docs.cntd.ru/document/902166573" TargetMode="External"/><Relationship Id="rId22" Type="http://schemas.openxmlformats.org/officeDocument/2006/relationships/hyperlink" Target="https://docs.cntd.ru/document/90231267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2255</Words>
  <Characters>12856</Characters>
  <Application>Microsoft Office Word</Application>
  <DocSecurity>0</DocSecurity>
  <Lines>107</Lines>
  <Paragraphs>30</Paragraphs>
  <ScaleCrop>false</ScaleCrop>
  <Company/>
  <LinksUpToDate>false</LinksUpToDate>
  <CharactersWithSpaces>15081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Urist-Eldar</dc:creator>
  <cp:keywords/>
  <dc:description/>
  <cp:lastModifiedBy>Urist-Eldar</cp:lastModifiedBy>
  <cp:revision>3</cp:revision>
  <dcterms:created xsi:type="dcterms:W3CDTF">2021-07-17T07:24:00Z</dcterms:created>
  <dcterms:modified xsi:type="dcterms:W3CDTF">2021-07-17T07:25:00Z</dcterms:modified>
</cp:coreProperties>
</file>