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9E6907" w:rsidRDefault="009E6907" w:rsidP="009E6907">
      <w:pPr>
        <w:rPr>
          <w:rFonts w:ascii="Calibri" w:hAnsi="Calibri"/>
        </w:rPr>
      </w:pPr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 xml:space="preserve">368410, Республика Дагестан, </w:t>
      </w:r>
      <w:proofErr w:type="spellStart"/>
      <w:r w:rsidRPr="009E6907">
        <w:rPr>
          <w:b/>
        </w:rPr>
        <w:t>Цунтинский</w:t>
      </w:r>
      <w:proofErr w:type="spellEnd"/>
      <w:r w:rsidRPr="009E6907">
        <w:rPr>
          <w:b/>
        </w:rPr>
        <w:t xml:space="preserve"> район, </w:t>
      </w:r>
      <w:proofErr w:type="gramStart"/>
      <w:r w:rsidRPr="009E6907">
        <w:rPr>
          <w:b/>
        </w:rPr>
        <w:t>с</w:t>
      </w:r>
      <w:proofErr w:type="gramEnd"/>
      <w:r w:rsidRPr="009E6907">
        <w:rPr>
          <w:b/>
        </w:rPr>
        <w:t>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8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Default="009E6907" w:rsidP="009E6907">
      <w:pPr>
        <w:rPr>
          <w:b/>
          <w:sz w:val="28"/>
          <w:szCs w:val="28"/>
          <w:lang w:eastAsia="en-US"/>
        </w:rPr>
      </w:pPr>
      <w:r w:rsidRPr="009E6907">
        <w:rPr>
          <w:b/>
          <w:sz w:val="28"/>
          <w:szCs w:val="28"/>
          <w:lang w:eastAsia="en-US"/>
        </w:rPr>
        <w:t xml:space="preserve">             от «30» декабря  2016г.              </w:t>
      </w:r>
      <w:proofErr w:type="gramStart"/>
      <w:r w:rsidRPr="009E6907">
        <w:rPr>
          <w:b/>
          <w:sz w:val="28"/>
          <w:szCs w:val="28"/>
          <w:lang w:eastAsia="en-US"/>
        </w:rPr>
        <w:t>с</w:t>
      </w:r>
      <w:proofErr w:type="gramEnd"/>
      <w:r w:rsidRPr="009E6907">
        <w:rPr>
          <w:b/>
          <w:sz w:val="28"/>
          <w:szCs w:val="28"/>
          <w:lang w:eastAsia="en-US"/>
        </w:rPr>
        <w:t xml:space="preserve">. Бежта                              </w:t>
      </w:r>
      <w:r w:rsidR="0071542D">
        <w:rPr>
          <w:b/>
          <w:sz w:val="28"/>
          <w:szCs w:val="28"/>
          <w:lang w:eastAsia="en-US"/>
        </w:rPr>
        <w:t>№ 05</w:t>
      </w:r>
    </w:p>
    <w:p w:rsidR="0071542D" w:rsidRDefault="0071542D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</w:t>
      </w:r>
    </w:p>
    <w:p w:rsidR="0071542D" w:rsidRDefault="0071542D" w:rsidP="009E6907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РЕШЕНИЕ </w:t>
      </w:r>
    </w:p>
    <w:p w:rsidR="0071542D" w:rsidRDefault="0071542D" w:rsidP="009E6907">
      <w:pPr>
        <w:rPr>
          <w:b/>
          <w:sz w:val="28"/>
          <w:szCs w:val="28"/>
          <w:lang w:eastAsia="en-US"/>
        </w:rPr>
      </w:pPr>
    </w:p>
    <w:p w:rsidR="0071542D" w:rsidRDefault="0071542D" w:rsidP="0071542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создании муниципального казенного учреждения</w:t>
      </w:r>
    </w:p>
    <w:p w:rsidR="0071542D" w:rsidRDefault="0071542D" w:rsidP="0071542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«Централизованная бухгалтерия МО «</w:t>
      </w:r>
      <w:proofErr w:type="spellStart"/>
      <w:r>
        <w:rPr>
          <w:b/>
          <w:sz w:val="28"/>
          <w:szCs w:val="28"/>
          <w:lang w:eastAsia="en-US"/>
        </w:rPr>
        <w:t>Бежтинский</w:t>
      </w:r>
      <w:proofErr w:type="spellEnd"/>
      <w:r>
        <w:rPr>
          <w:b/>
          <w:sz w:val="28"/>
          <w:szCs w:val="28"/>
          <w:lang w:eastAsia="en-US"/>
        </w:rPr>
        <w:t xml:space="preserve"> участок»</w:t>
      </w:r>
    </w:p>
    <w:p w:rsidR="0071542D" w:rsidRDefault="0071542D" w:rsidP="0071542D">
      <w:pPr>
        <w:jc w:val="center"/>
        <w:rPr>
          <w:b/>
          <w:sz w:val="28"/>
          <w:szCs w:val="28"/>
          <w:lang w:eastAsia="en-US"/>
        </w:rPr>
      </w:pPr>
    </w:p>
    <w:p w:rsidR="00454026" w:rsidRDefault="0071542D" w:rsidP="0071542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В соответствии с Федеральным Законом от 08.05.2010г. № 83-ФЗ </w:t>
      </w:r>
    </w:p>
    <w:p w:rsidR="00454026" w:rsidRDefault="0071542D" w:rsidP="0071542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 внесении изменений в отдельные законодательные акты Российской Федерации» в связи с совершенствованием правого положения государственных (муниципальных) учреждений, решением Собрания депутатов МО «</w:t>
      </w:r>
      <w:proofErr w:type="spellStart"/>
      <w:r>
        <w:rPr>
          <w:sz w:val="28"/>
          <w:szCs w:val="28"/>
          <w:lang w:eastAsia="en-US"/>
        </w:rPr>
        <w:t>Бежтинский</w:t>
      </w:r>
      <w:proofErr w:type="spellEnd"/>
      <w:r>
        <w:rPr>
          <w:sz w:val="28"/>
          <w:szCs w:val="28"/>
          <w:lang w:eastAsia="en-US"/>
        </w:rPr>
        <w:t xml:space="preserve"> участок»</w:t>
      </w:r>
      <w:r w:rsidR="00454026">
        <w:rPr>
          <w:sz w:val="28"/>
          <w:szCs w:val="28"/>
          <w:lang w:eastAsia="en-US"/>
        </w:rPr>
        <w:t xml:space="preserve"> от 18 марта 2014г.  №1-4</w:t>
      </w:r>
    </w:p>
    <w:p w:rsidR="00454026" w:rsidRDefault="00454026" w:rsidP="0071542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«Об утверждении Положения о порядке создания, реорганизации, изменения типа управления деятельностью и ликвидации муниципальных учреждений МО «</w:t>
      </w:r>
      <w:proofErr w:type="spellStart"/>
      <w:r>
        <w:rPr>
          <w:sz w:val="28"/>
          <w:szCs w:val="28"/>
          <w:lang w:eastAsia="en-US"/>
        </w:rPr>
        <w:t>Бежтинский</w:t>
      </w:r>
      <w:proofErr w:type="spellEnd"/>
      <w:r>
        <w:rPr>
          <w:sz w:val="28"/>
          <w:szCs w:val="28"/>
          <w:lang w:eastAsia="en-US"/>
        </w:rPr>
        <w:t xml:space="preserve"> участок» </w:t>
      </w:r>
      <w:r w:rsidR="0071542D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 xml:space="preserve"> </w:t>
      </w:r>
      <w:r w:rsidR="0071542D">
        <w:rPr>
          <w:sz w:val="28"/>
          <w:szCs w:val="28"/>
          <w:lang w:eastAsia="en-US"/>
        </w:rPr>
        <w:t xml:space="preserve">Поручениями, данных  Главой Республики Дагестан </w:t>
      </w:r>
      <w:proofErr w:type="spellStart"/>
      <w:r w:rsidR="0071542D">
        <w:rPr>
          <w:sz w:val="28"/>
          <w:szCs w:val="28"/>
          <w:lang w:eastAsia="en-US"/>
        </w:rPr>
        <w:t>Абдулатиповым</w:t>
      </w:r>
      <w:proofErr w:type="spellEnd"/>
      <w:r w:rsidR="0071542D">
        <w:rPr>
          <w:sz w:val="28"/>
          <w:szCs w:val="28"/>
          <w:lang w:eastAsia="en-US"/>
        </w:rPr>
        <w:t xml:space="preserve">  Р.Г. от 11 января 2016г. № 04-34 о передаче функций по ведению бюджетного (бухгалтерского) учета и формированию бюдже</w:t>
      </w:r>
      <w:r>
        <w:rPr>
          <w:sz w:val="28"/>
          <w:szCs w:val="28"/>
          <w:lang w:eastAsia="en-US"/>
        </w:rPr>
        <w:t>тной отчетности централизованными бухгалтериями, Собрание депутатов МО «</w:t>
      </w:r>
      <w:proofErr w:type="spellStart"/>
      <w:r>
        <w:rPr>
          <w:sz w:val="28"/>
          <w:szCs w:val="28"/>
          <w:lang w:eastAsia="en-US"/>
        </w:rPr>
        <w:t>Бежтинский</w:t>
      </w:r>
      <w:proofErr w:type="spellEnd"/>
      <w:r>
        <w:rPr>
          <w:sz w:val="28"/>
          <w:szCs w:val="28"/>
          <w:lang w:eastAsia="en-US"/>
        </w:rPr>
        <w:t xml:space="preserve"> участок» выносит</w:t>
      </w:r>
    </w:p>
    <w:p w:rsidR="00454026" w:rsidRDefault="00454026" w:rsidP="0071542D">
      <w:pPr>
        <w:rPr>
          <w:sz w:val="28"/>
          <w:szCs w:val="28"/>
          <w:lang w:eastAsia="en-US"/>
        </w:rPr>
      </w:pPr>
    </w:p>
    <w:p w:rsidR="00454026" w:rsidRDefault="00454026" w:rsidP="0071542D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</w:t>
      </w:r>
      <w:r w:rsidRPr="00454026">
        <w:rPr>
          <w:b/>
          <w:sz w:val="28"/>
          <w:szCs w:val="28"/>
          <w:lang w:eastAsia="en-US"/>
        </w:rPr>
        <w:t>Решение:</w:t>
      </w:r>
    </w:p>
    <w:p w:rsidR="00454026" w:rsidRDefault="00454026" w:rsidP="00454026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Создать муниципальное казенное учреждение «Централизованная бухгалтерия МО «</w:t>
      </w:r>
      <w:proofErr w:type="spellStart"/>
      <w:r>
        <w:rPr>
          <w:sz w:val="28"/>
          <w:szCs w:val="28"/>
          <w:lang w:eastAsia="en-US"/>
        </w:rPr>
        <w:t>Бежтинский</w:t>
      </w:r>
      <w:proofErr w:type="spellEnd"/>
      <w:r>
        <w:rPr>
          <w:sz w:val="28"/>
          <w:szCs w:val="28"/>
          <w:lang w:eastAsia="en-US"/>
        </w:rPr>
        <w:t xml:space="preserve"> участок».</w:t>
      </w:r>
    </w:p>
    <w:p w:rsidR="00D613BD" w:rsidRDefault="00D613BD" w:rsidP="00454026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Установить, что:</w:t>
      </w:r>
    </w:p>
    <w:p w:rsidR="00D613BD" w:rsidRPr="00D613BD" w:rsidRDefault="00D613BD" w:rsidP="00D613BD">
      <w:pPr>
        <w:pStyle w:val="a5"/>
        <w:numPr>
          <w:ilvl w:val="1"/>
          <w:numId w:val="2"/>
        </w:numPr>
        <w:rPr>
          <w:sz w:val="28"/>
          <w:szCs w:val="28"/>
          <w:lang w:eastAsia="en-US"/>
        </w:rPr>
      </w:pPr>
      <w:r w:rsidRPr="00D613BD">
        <w:rPr>
          <w:sz w:val="28"/>
          <w:szCs w:val="28"/>
          <w:lang w:eastAsia="en-US"/>
        </w:rPr>
        <w:t xml:space="preserve">Функции  и полномочия учредителя учреждения </w:t>
      </w:r>
      <w:r w:rsidRPr="00D613BD">
        <w:rPr>
          <w:sz w:val="28"/>
          <w:szCs w:val="28"/>
          <w:lang w:eastAsia="en-US"/>
        </w:rPr>
        <w:t>«Централизованная бухгалтерия МО «</w:t>
      </w:r>
      <w:proofErr w:type="spellStart"/>
      <w:r w:rsidRPr="00D613BD">
        <w:rPr>
          <w:sz w:val="28"/>
          <w:szCs w:val="28"/>
          <w:lang w:eastAsia="en-US"/>
        </w:rPr>
        <w:t>Бежтинский</w:t>
      </w:r>
      <w:proofErr w:type="spellEnd"/>
      <w:r w:rsidRPr="00D613BD">
        <w:rPr>
          <w:sz w:val="28"/>
          <w:szCs w:val="28"/>
          <w:lang w:eastAsia="en-US"/>
        </w:rPr>
        <w:t xml:space="preserve"> участок</w:t>
      </w:r>
      <w:r w:rsidRPr="00D613BD">
        <w:rPr>
          <w:sz w:val="28"/>
          <w:szCs w:val="28"/>
          <w:lang w:eastAsia="en-US"/>
        </w:rPr>
        <w:t>» осуществляет  Администрация МО «</w:t>
      </w:r>
      <w:proofErr w:type="spellStart"/>
      <w:r w:rsidRPr="00D613BD">
        <w:rPr>
          <w:sz w:val="28"/>
          <w:szCs w:val="28"/>
          <w:lang w:eastAsia="en-US"/>
        </w:rPr>
        <w:t>Бежтинский</w:t>
      </w:r>
      <w:proofErr w:type="spellEnd"/>
      <w:r w:rsidRPr="00D613BD">
        <w:rPr>
          <w:sz w:val="28"/>
          <w:szCs w:val="28"/>
          <w:lang w:eastAsia="en-US"/>
        </w:rPr>
        <w:t xml:space="preserve"> участок»;</w:t>
      </w:r>
    </w:p>
    <w:p w:rsidR="00D613BD" w:rsidRDefault="00D613BD" w:rsidP="00D613BD">
      <w:pPr>
        <w:pStyle w:val="a5"/>
        <w:numPr>
          <w:ilvl w:val="1"/>
          <w:numId w:val="2"/>
        </w:numPr>
        <w:rPr>
          <w:sz w:val="28"/>
          <w:szCs w:val="28"/>
          <w:lang w:eastAsia="en-US"/>
        </w:rPr>
      </w:pPr>
      <w:r w:rsidRPr="00D613BD">
        <w:rPr>
          <w:sz w:val="28"/>
          <w:szCs w:val="28"/>
          <w:lang w:eastAsia="en-US"/>
        </w:rPr>
        <w:t xml:space="preserve">Основные цели деятельности муниципального казенного учреждения </w:t>
      </w:r>
      <w:r w:rsidRPr="00D613BD">
        <w:rPr>
          <w:sz w:val="28"/>
          <w:szCs w:val="28"/>
          <w:lang w:eastAsia="en-US"/>
        </w:rPr>
        <w:t>«Централизованная бухгалтерия МО «</w:t>
      </w:r>
      <w:proofErr w:type="spellStart"/>
      <w:r w:rsidRPr="00D613BD">
        <w:rPr>
          <w:sz w:val="28"/>
          <w:szCs w:val="28"/>
          <w:lang w:eastAsia="en-US"/>
        </w:rPr>
        <w:t>Бежтинский</w:t>
      </w:r>
      <w:proofErr w:type="spellEnd"/>
      <w:r w:rsidRPr="00D613BD">
        <w:rPr>
          <w:sz w:val="28"/>
          <w:szCs w:val="28"/>
          <w:lang w:eastAsia="en-US"/>
        </w:rPr>
        <w:t xml:space="preserve"> участок</w:t>
      </w:r>
      <w:r>
        <w:rPr>
          <w:sz w:val="28"/>
          <w:szCs w:val="28"/>
          <w:lang w:eastAsia="en-US"/>
        </w:rPr>
        <w:t>» устанавливаются Уставом данного учреждения.</w:t>
      </w:r>
    </w:p>
    <w:p w:rsidR="00D613BD" w:rsidRDefault="00D613BD" w:rsidP="00D613BD">
      <w:pPr>
        <w:pStyle w:val="a5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Опубликовать данное решение в газете «</w:t>
      </w:r>
      <w:proofErr w:type="spellStart"/>
      <w:r>
        <w:rPr>
          <w:sz w:val="28"/>
          <w:szCs w:val="28"/>
          <w:lang w:eastAsia="en-US"/>
        </w:rPr>
        <w:t>Бежтинский</w:t>
      </w:r>
      <w:proofErr w:type="spellEnd"/>
      <w:r>
        <w:rPr>
          <w:sz w:val="28"/>
          <w:szCs w:val="28"/>
          <w:lang w:eastAsia="en-US"/>
        </w:rPr>
        <w:t xml:space="preserve"> вестник» и разместить на сайте Администрации МО «</w:t>
      </w:r>
      <w:proofErr w:type="spellStart"/>
      <w:r>
        <w:rPr>
          <w:sz w:val="28"/>
          <w:szCs w:val="28"/>
          <w:lang w:eastAsia="en-US"/>
        </w:rPr>
        <w:t>Бежтинский</w:t>
      </w:r>
      <w:proofErr w:type="spellEnd"/>
      <w:r>
        <w:rPr>
          <w:sz w:val="28"/>
          <w:szCs w:val="28"/>
          <w:lang w:eastAsia="en-US"/>
        </w:rPr>
        <w:t xml:space="preserve"> участок»</w:t>
      </w:r>
    </w:p>
    <w:p w:rsidR="00D613BD" w:rsidRDefault="00D613BD" w:rsidP="00D613BD">
      <w:pPr>
        <w:rPr>
          <w:sz w:val="28"/>
          <w:szCs w:val="28"/>
          <w:lang w:eastAsia="en-US"/>
        </w:rPr>
      </w:pPr>
    </w:p>
    <w:p w:rsidR="00D613BD" w:rsidRPr="00D613BD" w:rsidRDefault="00D613BD" w:rsidP="00D613BD">
      <w:pPr>
        <w:rPr>
          <w:b/>
          <w:sz w:val="28"/>
          <w:szCs w:val="28"/>
          <w:lang w:eastAsia="en-US"/>
        </w:rPr>
      </w:pPr>
      <w:r w:rsidRPr="00D613BD">
        <w:rPr>
          <w:b/>
          <w:sz w:val="28"/>
          <w:szCs w:val="28"/>
          <w:lang w:eastAsia="en-US"/>
        </w:rPr>
        <w:t>Председатель Собрания депутатов</w:t>
      </w:r>
    </w:p>
    <w:p w:rsidR="0071542D" w:rsidRPr="009E6907" w:rsidRDefault="00D613BD" w:rsidP="0071542D">
      <w:pPr>
        <w:rPr>
          <w:b/>
          <w:sz w:val="28"/>
          <w:szCs w:val="28"/>
          <w:lang w:eastAsia="en-US"/>
        </w:rPr>
      </w:pPr>
      <w:r w:rsidRPr="00D613BD">
        <w:rPr>
          <w:b/>
          <w:sz w:val="28"/>
          <w:szCs w:val="28"/>
          <w:lang w:eastAsia="en-US"/>
        </w:rPr>
        <w:t>МО «</w:t>
      </w:r>
      <w:proofErr w:type="spellStart"/>
      <w:r w:rsidRPr="00D613BD">
        <w:rPr>
          <w:b/>
          <w:sz w:val="28"/>
          <w:szCs w:val="28"/>
          <w:lang w:eastAsia="en-US"/>
        </w:rPr>
        <w:t>Бежтинский</w:t>
      </w:r>
      <w:proofErr w:type="spellEnd"/>
      <w:r w:rsidRPr="00D613BD">
        <w:rPr>
          <w:b/>
          <w:sz w:val="28"/>
          <w:szCs w:val="28"/>
          <w:lang w:eastAsia="en-US"/>
        </w:rPr>
        <w:t xml:space="preserve"> участок»                                                        С. Курбанов</w:t>
      </w:r>
      <w:bookmarkStart w:id="0" w:name="_GoBack"/>
      <w:bookmarkEnd w:id="0"/>
    </w:p>
    <w:sectPr w:rsidR="0071542D" w:rsidRPr="009E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E51"/>
    <w:multiLevelType w:val="hybridMultilevel"/>
    <w:tmpl w:val="73C6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75"/>
    <w:multiLevelType w:val="multilevel"/>
    <w:tmpl w:val="E1C83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454026"/>
    <w:rsid w:val="0071542D"/>
    <w:rsid w:val="00844470"/>
    <w:rsid w:val="009E6907"/>
    <w:rsid w:val="009F77B1"/>
    <w:rsid w:val="00C31795"/>
    <w:rsid w:val="00C707CB"/>
    <w:rsid w:val="00D613BD"/>
    <w:rsid w:val="00DA5628"/>
    <w:rsid w:val="00EE6160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2</cp:revision>
  <dcterms:created xsi:type="dcterms:W3CDTF">2017-01-09T12:26:00Z</dcterms:created>
  <dcterms:modified xsi:type="dcterms:W3CDTF">2017-01-09T12:26:00Z</dcterms:modified>
</cp:coreProperties>
</file>