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B6E">
        <w:rPr>
          <w:rFonts w:ascii="Calibri" w:hAnsi="Calibri"/>
        </w:rPr>
        <w:t xml:space="preserve"> </w:t>
      </w:r>
      <w:bookmarkStart w:id="0" w:name="_GoBack"/>
      <w:bookmarkEnd w:id="0"/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</w:t>
      </w:r>
      <w:proofErr w:type="spellStart"/>
      <w:r w:rsidRPr="009E6907">
        <w:rPr>
          <w:b/>
        </w:rPr>
        <w:t>Цунтинский</w:t>
      </w:r>
      <w:proofErr w:type="spellEnd"/>
      <w:r w:rsidRPr="009E6907">
        <w:rPr>
          <w:b/>
        </w:rPr>
        <w:t xml:space="preserve">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9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10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E6907" w:rsidRPr="009E6907" w:rsidRDefault="00AD23C3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от «</w:t>
      </w:r>
      <w:r w:rsidR="005A5BFB">
        <w:rPr>
          <w:b/>
          <w:sz w:val="28"/>
          <w:szCs w:val="28"/>
          <w:lang w:eastAsia="en-US"/>
        </w:rPr>
        <w:t>22»  февраля</w:t>
      </w:r>
      <w:r>
        <w:rPr>
          <w:b/>
          <w:sz w:val="28"/>
          <w:szCs w:val="28"/>
          <w:lang w:eastAsia="en-US"/>
        </w:rPr>
        <w:t xml:space="preserve">  2017</w:t>
      </w:r>
      <w:r w:rsidR="009E6907" w:rsidRPr="009E6907">
        <w:rPr>
          <w:b/>
          <w:sz w:val="28"/>
          <w:szCs w:val="28"/>
          <w:lang w:eastAsia="en-US"/>
        </w:rPr>
        <w:t xml:space="preserve">г.             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>. Бежта                              №</w:t>
      </w:r>
      <w:r w:rsidR="00B861D0">
        <w:rPr>
          <w:b/>
          <w:sz w:val="28"/>
          <w:szCs w:val="28"/>
          <w:lang w:eastAsia="en-US"/>
        </w:rPr>
        <w:t xml:space="preserve"> 01</w:t>
      </w:r>
    </w:p>
    <w:p w:rsidR="005A5BFB" w:rsidRDefault="005A5BFB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BFB" w:rsidRDefault="005A5BFB" w:rsidP="009E69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5B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0CF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A5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B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5BFB" w:rsidRDefault="005A5BFB" w:rsidP="000D0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аппарата МО «Бежтинский участок» на 2017 год.</w:t>
      </w:r>
    </w:p>
    <w:p w:rsidR="00D8786F" w:rsidRDefault="005A5BFB" w:rsidP="000D0C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«06» октября 2003 года № 131- ФЗ, Законом Республики Дагестан «О муниципальной службе в Республике Дагестан» от «11» марта 2008 года № 9, Постановлением Правительства РД от «27» июня 2014г. № 295 «Об утверждении нормативных требований по формированию структуры аппаратов органов местного самоуправления  муниципальных образований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 и методики расчета нормативов </w:t>
      </w:r>
      <w:r w:rsidR="00D8786F">
        <w:rPr>
          <w:rFonts w:ascii="Times New Roman" w:hAnsi="Times New Roman" w:cs="Times New Roman"/>
          <w:sz w:val="28"/>
          <w:szCs w:val="28"/>
        </w:rPr>
        <w:t>формирования расходов на содержания органов местного самоуправления муниципальных образований Республики Дагестан, Уставом МО «Бежтинский участок»</w:t>
      </w:r>
    </w:p>
    <w:p w:rsidR="005A5BFB" w:rsidRDefault="00D8786F" w:rsidP="005A5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«26» января 2005 года.  Собрание депутатов МО «Бежтинский участок» выносит</w:t>
      </w:r>
    </w:p>
    <w:p w:rsidR="00D8786F" w:rsidRDefault="000D0CF1" w:rsidP="005A5B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8786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861D0" w:rsidRPr="00B861D0" w:rsidRDefault="00B861D0" w:rsidP="00B861D0">
      <w:pPr>
        <w:ind w:firstLine="708"/>
        <w:rPr>
          <w:sz w:val="28"/>
          <w:szCs w:val="28"/>
        </w:rPr>
      </w:pPr>
      <w:r w:rsidRPr="00B861D0">
        <w:rPr>
          <w:sz w:val="28"/>
          <w:szCs w:val="28"/>
        </w:rPr>
        <w:t>1.Утвердить: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</w:t>
      </w:r>
      <w:r w:rsidRPr="00B861D0">
        <w:rPr>
          <w:b/>
          <w:sz w:val="28"/>
          <w:szCs w:val="28"/>
        </w:rPr>
        <w:t>а)</w:t>
      </w:r>
      <w:r w:rsidRPr="00B861D0">
        <w:rPr>
          <w:sz w:val="28"/>
          <w:szCs w:val="28"/>
        </w:rPr>
        <w:t xml:space="preserve">  Перечень муниципальных должностей (Приложение № 01);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b/>
          <w:sz w:val="28"/>
          <w:szCs w:val="28"/>
        </w:rPr>
        <w:t xml:space="preserve"> б)</w:t>
      </w:r>
      <w:r w:rsidRPr="00B861D0">
        <w:rPr>
          <w:sz w:val="28"/>
          <w:szCs w:val="28"/>
        </w:rPr>
        <w:t xml:space="preserve">  Структуру аппарата представительного органа 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     МО «Бежтинский участок» (Приложение №2)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</w:t>
      </w:r>
      <w:r w:rsidRPr="00B861D0">
        <w:rPr>
          <w:b/>
          <w:sz w:val="28"/>
          <w:szCs w:val="28"/>
        </w:rPr>
        <w:t>в)</w:t>
      </w:r>
      <w:r w:rsidRPr="00B861D0">
        <w:rPr>
          <w:sz w:val="28"/>
          <w:szCs w:val="28"/>
        </w:rPr>
        <w:t xml:space="preserve">  Структуру администрации МО «Бежтинский Участок» (Приложение №3)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b/>
          <w:sz w:val="28"/>
          <w:szCs w:val="28"/>
        </w:rPr>
        <w:t xml:space="preserve"> г)</w:t>
      </w:r>
      <w:r w:rsidRPr="00B861D0">
        <w:rPr>
          <w:sz w:val="28"/>
          <w:szCs w:val="28"/>
        </w:rPr>
        <w:t xml:space="preserve">  Реестр должностей муниципальной службы администрации     МО «Бежтинский участок» (Приложение №4)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</w:t>
      </w:r>
      <w:r w:rsidRPr="00B861D0">
        <w:rPr>
          <w:b/>
          <w:sz w:val="28"/>
          <w:szCs w:val="28"/>
        </w:rPr>
        <w:t>д)</w:t>
      </w:r>
      <w:r w:rsidRPr="00B861D0">
        <w:rPr>
          <w:sz w:val="28"/>
          <w:szCs w:val="28"/>
        </w:rPr>
        <w:t xml:space="preserve">  Реестр должностей муниципальной службы, введенных за счет бюджета       РД в МО «Бежтинский участок» (Приложение №5)</w:t>
      </w:r>
    </w:p>
    <w:p w:rsidR="00B861D0" w:rsidRPr="00B861D0" w:rsidRDefault="00B861D0" w:rsidP="00B861D0">
      <w:pPr>
        <w:rPr>
          <w:sz w:val="28"/>
          <w:szCs w:val="28"/>
        </w:rPr>
      </w:pPr>
      <w:r w:rsidRPr="00B861D0">
        <w:rPr>
          <w:sz w:val="28"/>
          <w:szCs w:val="28"/>
        </w:rPr>
        <w:t xml:space="preserve"> </w:t>
      </w:r>
      <w:r w:rsidRPr="00B861D0">
        <w:rPr>
          <w:b/>
          <w:sz w:val="28"/>
          <w:szCs w:val="28"/>
        </w:rPr>
        <w:t>е)</w:t>
      </w:r>
      <w:r w:rsidRPr="00B861D0">
        <w:rPr>
          <w:sz w:val="28"/>
          <w:szCs w:val="28"/>
        </w:rPr>
        <w:t xml:space="preserve">  Структуру работников администрации, относящихся к категории      немуниципальных служащих (Приложение №6)</w:t>
      </w:r>
    </w:p>
    <w:p w:rsidR="00B861D0" w:rsidRDefault="00B861D0" w:rsidP="005A5B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86F" w:rsidRDefault="00D8786F" w:rsidP="00D87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штатную численность аппарата Собрания депутатов МО «Бежтинский участок» и администрации МО «Бежтинский участок»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решению.</w:t>
      </w:r>
    </w:p>
    <w:p w:rsidR="00D8786F" w:rsidRDefault="00D8786F" w:rsidP="00D87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МО «Бежтинский участок» (Управлениями)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в срок до «10» марта 2017 года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уведомить персонально под роспись о предстоящих изменениях в структуре аппарата администрации о возможном расторжении трудовых договоров по истечении двухмесячного срока всех работников аппарата администрации, ГКУ  ЦЗН РД в МО «Бежтинский участок» и рассмотреть возможность трудоустройства высвобождаемых работников. </w:t>
      </w:r>
    </w:p>
    <w:p w:rsidR="00D8786F" w:rsidRDefault="00D8786F" w:rsidP="00D87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газете «Бежтинский вестник» и разместить в сайте администрации МО «Бежтинский участок» </w:t>
      </w:r>
    </w:p>
    <w:p w:rsidR="000D0CF1" w:rsidRDefault="000D0CF1" w:rsidP="000D0C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CF1" w:rsidRDefault="000D0CF1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0CF1" w:rsidRPr="000D0CF1" w:rsidRDefault="000D0CF1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0CF1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0D0CF1" w:rsidRDefault="000D0CF1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0CF1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      С.З. Курбанов</w:t>
      </w: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1D0" w:rsidRDefault="00B861D0" w:rsidP="000D0C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A67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</w:p>
    <w:p w:rsidR="00255A67" w:rsidRDefault="00255A67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lastRenderedPageBreak/>
        <w:t xml:space="preserve">   Приложение № 1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к решению Собрания депутатов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МО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ind w:left="1134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Перечень </w:t>
      </w:r>
    </w:p>
    <w:p w:rsidR="00B861D0" w:rsidRPr="00B861D0" w:rsidRDefault="00B861D0" w:rsidP="00B861D0">
      <w:pPr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муниципальных служащих МО «Бежтинский участок» на 2016 г.</w:t>
      </w:r>
    </w:p>
    <w:p w:rsidR="00B861D0" w:rsidRPr="00B861D0" w:rsidRDefault="00B861D0" w:rsidP="00B861D0">
      <w:pPr>
        <w:rPr>
          <w:rFonts w:eastAsia="Times New Roman"/>
          <w:b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должности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Глава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Председатель  СД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Депутат на постоянной основе СД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   Председатель </w:t>
            </w:r>
            <w:proofErr w:type="spell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контрольно</w:t>
            </w:r>
            <w:proofErr w:type="spell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– счетной палаты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481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Итого: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B861D0" w:rsidRPr="00B861D0" w:rsidRDefault="00B861D0" w:rsidP="00B861D0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Default="00B861D0" w:rsidP="00B861D0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                                                          </w:t>
      </w:r>
    </w:p>
    <w:p w:rsidR="00B861D0" w:rsidRPr="00B861D0" w:rsidRDefault="00B861D0" w:rsidP="00B861D0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  <w:r>
        <w:rPr>
          <w:rFonts w:eastAsia="Times New Roman"/>
          <w:b/>
          <w:color w:val="000000" w:themeColor="text1"/>
          <w:sz w:val="28"/>
          <w:szCs w:val="24"/>
        </w:rPr>
        <w:lastRenderedPageBreak/>
        <w:t xml:space="preserve">                                                                                                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Приложение №2 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СТРУКТУРА  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аппарата представительного органа МО «Бежтинский участок»  на 2016г.</w:t>
      </w:r>
    </w:p>
    <w:p w:rsidR="00B861D0" w:rsidRPr="00B861D0" w:rsidRDefault="00B861D0" w:rsidP="00B861D0">
      <w:pPr>
        <w:jc w:val="center"/>
        <w:rPr>
          <w:rFonts w:eastAsia="Times New Roman"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должности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Председатель СД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Депутат на постоянной основе СД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 МО «Бежтинский участок»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Контрольн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о-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 xml:space="preserve"> счетная палата</w:t>
            </w:r>
          </w:p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Председатель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Инспектор 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Итого: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                                                          Приложение №3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                       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940247" w:rsidRDefault="00940247" w:rsidP="00940247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  <w:r>
        <w:rPr>
          <w:rFonts w:eastAsia="Times New Roman"/>
          <w:b/>
          <w:color w:val="000000" w:themeColor="text1"/>
          <w:sz w:val="28"/>
          <w:szCs w:val="24"/>
        </w:rPr>
        <w:t xml:space="preserve">             </w:t>
      </w:r>
    </w:p>
    <w:p w:rsidR="00B861D0" w:rsidRPr="00B861D0" w:rsidRDefault="00940247" w:rsidP="00940247">
      <w:pPr>
        <w:rPr>
          <w:rFonts w:eastAsia="Times New Roman"/>
          <w:b/>
          <w:color w:val="000000" w:themeColor="text1"/>
          <w:sz w:val="28"/>
          <w:szCs w:val="24"/>
        </w:rPr>
      </w:pPr>
      <w:r>
        <w:rPr>
          <w:rFonts w:eastAsia="Times New Roman"/>
          <w:b/>
          <w:color w:val="000000" w:themeColor="text1"/>
          <w:sz w:val="28"/>
          <w:szCs w:val="24"/>
        </w:rPr>
        <w:t xml:space="preserve">                                                 </w:t>
      </w:r>
      <w:r w:rsidR="00B861D0" w:rsidRPr="00B861D0">
        <w:rPr>
          <w:rFonts w:eastAsia="Times New Roman"/>
          <w:color w:val="000000" w:themeColor="text1"/>
          <w:sz w:val="28"/>
          <w:szCs w:val="24"/>
        </w:rPr>
        <w:t xml:space="preserve">  </w:t>
      </w:r>
      <w:r w:rsidR="00B861D0" w:rsidRPr="00B861D0">
        <w:rPr>
          <w:rFonts w:eastAsia="Times New Roman"/>
          <w:b/>
          <w:color w:val="000000" w:themeColor="text1"/>
          <w:sz w:val="28"/>
          <w:szCs w:val="24"/>
        </w:rPr>
        <w:t>Структура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администрации  МО «Бежтинский участок»  на 2016г.</w:t>
      </w:r>
    </w:p>
    <w:p w:rsidR="00B861D0" w:rsidRPr="00B861D0" w:rsidRDefault="00B861D0" w:rsidP="00B861D0">
      <w:pPr>
        <w:jc w:val="both"/>
        <w:rPr>
          <w:rFonts w:eastAsia="Times New Roman"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6885"/>
        <w:gridCol w:w="2138"/>
      </w:tblGrid>
      <w:tr w:rsidR="00B861D0" w:rsidRPr="00B861D0" w:rsidTr="00B861D0">
        <w:tc>
          <w:tcPr>
            <w:tcW w:w="617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должностей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Глава МО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Заместители главы администрации</w:t>
            </w: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(до 100 тыс. чел.)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B861D0" w:rsidRPr="00B861D0" w:rsidTr="00B861D0">
        <w:trPr>
          <w:trHeight w:val="1320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5.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Управделами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архива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по информационной технологии, Ведущий специалист по информационной технологии,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701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7.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8.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9.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Отдел экономики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Начальник отдела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отдела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</w:t>
            </w: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специалист отдела 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по ЖКХ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330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10.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Отдел образования, начальник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350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11.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Отдел культуры, начальник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1245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12. 13.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15.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16.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Отдел финансов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отдела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Зам начальника отдела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(бухгалтер)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Специалист 2-й категории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4D2C0A" w:rsidRPr="00B861D0" w:rsidTr="000C7181">
        <w:trPr>
          <w:trHeight w:val="4330"/>
        </w:trPr>
        <w:tc>
          <w:tcPr>
            <w:tcW w:w="617" w:type="dxa"/>
          </w:tcPr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17.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18.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19.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20.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21.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22.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23.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24.</w:t>
            </w:r>
          </w:p>
        </w:tc>
        <w:tc>
          <w:tcPr>
            <w:tcW w:w="6885" w:type="dxa"/>
          </w:tcPr>
          <w:p w:rsidR="004D2C0A" w:rsidRPr="00B861D0" w:rsidRDefault="004D2C0A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Отдел сельского хозяйства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отдела 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по кадрам и наградам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Помощник главы МО 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Уполномоченный по взаимосвязи с сель поселениями и обращениям граждан (вед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пец.) </w:t>
            </w:r>
          </w:p>
          <w:p w:rsidR="004D2C0A" w:rsidRPr="00B861D0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Уполномоченный по ГО ЧС и ЛПСБ ПБ, (глав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пец.)</w:t>
            </w:r>
          </w:p>
          <w:p w:rsidR="004D2C0A" w:rsidRPr="00B861D0" w:rsidRDefault="004D2C0A" w:rsidP="00940247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по управлению муниципальным имуществом, 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>землеустройству, строительства и</w:t>
            </w: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r w:rsidRPr="00940247">
              <w:rPr>
                <w:rFonts w:eastAsia="Times New Roman"/>
                <w:color w:val="000000" w:themeColor="text1"/>
                <w:sz w:val="28"/>
                <w:szCs w:val="24"/>
              </w:rPr>
              <w:t>архитектуры</w:t>
            </w:r>
          </w:p>
        </w:tc>
        <w:tc>
          <w:tcPr>
            <w:tcW w:w="2138" w:type="dxa"/>
          </w:tcPr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255A67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4D2C0A" w:rsidRPr="00B861D0" w:rsidRDefault="00255A67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4D2C0A" w:rsidRPr="00B861D0" w:rsidRDefault="004D2C0A" w:rsidP="00B861D0">
            <w:pPr>
              <w:rPr>
                <w:rFonts w:eastAsia="Times New Roman"/>
                <w:sz w:val="28"/>
                <w:szCs w:val="24"/>
              </w:rPr>
            </w:pPr>
          </w:p>
        </w:tc>
      </w:tr>
    </w:tbl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6885"/>
        <w:gridCol w:w="2138"/>
      </w:tblGrid>
      <w:tr w:rsidR="00B861D0" w:rsidRPr="00B861D0" w:rsidTr="004D2C0A">
        <w:trPr>
          <w:trHeight w:val="1977"/>
        </w:trPr>
        <w:tc>
          <w:tcPr>
            <w:tcW w:w="617" w:type="dxa"/>
          </w:tcPr>
          <w:p w:rsidR="00940247" w:rsidRPr="004D2C0A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4D2C0A">
              <w:rPr>
                <w:rFonts w:eastAsia="Times New Roman"/>
                <w:color w:val="000000" w:themeColor="text1"/>
                <w:sz w:val="28"/>
                <w:szCs w:val="24"/>
              </w:rPr>
              <w:t>25</w:t>
            </w:r>
            <w:r w:rsidR="004D2C0A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940247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26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27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940247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Руководитель бухгалтерского учета и отчетности </w:t>
            </w:r>
          </w:p>
          <w:p w:rsidR="00940247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(глав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пец)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</w:t>
            </w:r>
            <w:r w:rsidRPr="00B861D0">
              <w:rPr>
                <w:rFonts w:eastAsia="Times New Roman"/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по развитию спорта, туризма и по делам молодежи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по экологии и защите окружающей среды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940247" w:rsidRDefault="00940247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  <w:p w:rsidR="00940247" w:rsidRDefault="00940247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B861D0" w:rsidRPr="00B861D0" w:rsidTr="00B861D0">
        <w:trPr>
          <w:trHeight w:val="1549"/>
        </w:trPr>
        <w:tc>
          <w:tcPr>
            <w:tcW w:w="617" w:type="dxa"/>
          </w:tcPr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28.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29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30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31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B861D0" w:rsidP="004D2C0A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аппарата АТК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 аппарата АТК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Ведущий специалист по электронной обработке и учету корреспонденции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Гл. специалист по опеке и попечительству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B861D0" w:rsidRPr="00B861D0" w:rsidTr="004D2C0A">
        <w:trPr>
          <w:trHeight w:val="1469"/>
        </w:trPr>
        <w:tc>
          <w:tcPr>
            <w:tcW w:w="617" w:type="dxa"/>
          </w:tcPr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32.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33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34</w:t>
            </w:r>
            <w:r w:rsidR="004D2C0A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по </w:t>
            </w:r>
            <w:proofErr w:type="spell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мобил</w:t>
            </w:r>
            <w:proofErr w:type="spell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-ой службе и рук-</w:t>
            </w:r>
            <w:proofErr w:type="spell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тель</w:t>
            </w:r>
            <w:proofErr w:type="spell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СРП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Секретарь административной комиссии</w:t>
            </w:r>
          </w:p>
          <w:p w:rsidR="004D2C0A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Секретарь комиссии по делам несовершеннолетних и защите прав детей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B861D0" w:rsidRPr="00B861D0" w:rsidTr="004D2C0A">
        <w:trPr>
          <w:trHeight w:val="1549"/>
        </w:trPr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35.</w:t>
            </w:r>
          </w:p>
          <w:p w:rsidR="00B861D0" w:rsidRPr="00B861D0" w:rsidRDefault="00940247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36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4D2C0A" w:rsidRDefault="004D2C0A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Отдел </w:t>
            </w:r>
            <w:proofErr w:type="spell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ЗАГСа</w:t>
            </w:r>
            <w:proofErr w:type="spellEnd"/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Помощник ведущего специалиста  по учету корреспонденции (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 2-й категории)</w:t>
            </w:r>
          </w:p>
          <w:p w:rsidR="00B861D0" w:rsidRPr="00B861D0" w:rsidRDefault="00B861D0" w:rsidP="004D2C0A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4D2C0A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B861D0" w:rsidRPr="00B861D0" w:rsidTr="00B861D0">
        <w:tc>
          <w:tcPr>
            <w:tcW w:w="617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885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b/>
                <w:i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i/>
                <w:color w:val="000000" w:themeColor="text1"/>
                <w:sz w:val="28"/>
                <w:szCs w:val="24"/>
              </w:rPr>
              <w:t>Итого:</w:t>
            </w:r>
          </w:p>
        </w:tc>
        <w:tc>
          <w:tcPr>
            <w:tcW w:w="2138" w:type="dxa"/>
          </w:tcPr>
          <w:p w:rsidR="00B861D0" w:rsidRPr="00B861D0" w:rsidRDefault="004D2C0A" w:rsidP="00B861D0">
            <w:pPr>
              <w:rPr>
                <w:rFonts w:eastAsia="Times New Roman"/>
                <w:b/>
                <w:i/>
                <w:sz w:val="28"/>
                <w:szCs w:val="24"/>
              </w:rPr>
            </w:pPr>
            <w:r>
              <w:rPr>
                <w:rFonts w:eastAsia="Times New Roman"/>
                <w:b/>
                <w:i/>
                <w:sz w:val="28"/>
                <w:szCs w:val="24"/>
              </w:rPr>
              <w:t>38</w:t>
            </w:r>
          </w:p>
        </w:tc>
      </w:tr>
    </w:tbl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Default="00B861D0" w:rsidP="00B861D0">
      <w:pPr>
        <w:rPr>
          <w:sz w:val="28"/>
          <w:szCs w:val="28"/>
        </w:rPr>
      </w:pPr>
    </w:p>
    <w:p w:rsidR="00940247" w:rsidRDefault="00B861D0" w:rsidP="00B861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40247" w:rsidRDefault="00940247" w:rsidP="00B861D0">
      <w:pPr>
        <w:rPr>
          <w:sz w:val="28"/>
          <w:szCs w:val="28"/>
        </w:rPr>
      </w:pPr>
    </w:p>
    <w:p w:rsidR="00940247" w:rsidRDefault="00940247" w:rsidP="00B861D0">
      <w:pPr>
        <w:rPr>
          <w:sz w:val="28"/>
          <w:szCs w:val="28"/>
        </w:rPr>
      </w:pPr>
    </w:p>
    <w:p w:rsidR="00940247" w:rsidRDefault="00940247" w:rsidP="00B861D0">
      <w:pPr>
        <w:rPr>
          <w:sz w:val="28"/>
          <w:szCs w:val="28"/>
        </w:rPr>
      </w:pPr>
    </w:p>
    <w:p w:rsidR="00940247" w:rsidRDefault="00940247" w:rsidP="00B861D0">
      <w:pPr>
        <w:rPr>
          <w:sz w:val="28"/>
          <w:szCs w:val="28"/>
        </w:rPr>
      </w:pPr>
    </w:p>
    <w:p w:rsidR="00940247" w:rsidRDefault="00940247" w:rsidP="00B861D0">
      <w:pPr>
        <w:rPr>
          <w:sz w:val="28"/>
          <w:szCs w:val="28"/>
        </w:rPr>
      </w:pPr>
    </w:p>
    <w:p w:rsidR="004D2C0A" w:rsidRDefault="00940247" w:rsidP="00B861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B861D0">
        <w:rPr>
          <w:sz w:val="28"/>
          <w:szCs w:val="28"/>
        </w:rPr>
        <w:t xml:space="preserve"> </w:t>
      </w:r>
    </w:p>
    <w:p w:rsidR="004D2C0A" w:rsidRDefault="004D2C0A" w:rsidP="00B861D0">
      <w:pPr>
        <w:rPr>
          <w:sz w:val="28"/>
          <w:szCs w:val="28"/>
        </w:rPr>
      </w:pPr>
    </w:p>
    <w:p w:rsidR="004D2C0A" w:rsidRDefault="004D2C0A" w:rsidP="00B861D0">
      <w:pPr>
        <w:rPr>
          <w:sz w:val="28"/>
          <w:szCs w:val="28"/>
        </w:rPr>
      </w:pPr>
    </w:p>
    <w:p w:rsidR="004D2C0A" w:rsidRDefault="004D2C0A" w:rsidP="00B861D0">
      <w:pPr>
        <w:rPr>
          <w:sz w:val="28"/>
          <w:szCs w:val="28"/>
        </w:rPr>
      </w:pPr>
    </w:p>
    <w:p w:rsidR="00B861D0" w:rsidRPr="00B861D0" w:rsidRDefault="004D2C0A" w:rsidP="00B861D0">
      <w:pPr>
        <w:rPr>
          <w:rFonts w:eastAsia="Times New Roman"/>
          <w:b/>
          <w:color w:val="000000" w:themeColor="text1"/>
          <w:sz w:val="28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B861D0" w:rsidRPr="00B861D0">
        <w:rPr>
          <w:rFonts w:eastAsia="Times New Roman"/>
          <w:b/>
          <w:color w:val="000000" w:themeColor="text1"/>
          <w:sz w:val="28"/>
          <w:szCs w:val="24"/>
        </w:rPr>
        <w:t xml:space="preserve"> Приложение №4 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Реестр 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должностей муниципальной службы администрации МО  «Бежтинский участок»  на 2016г.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должностей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Высшая должность муниципальной службы: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Заместители главы администрации (до 100 тыс. чел.) 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3 </w:t>
            </w:r>
          </w:p>
        </w:tc>
      </w:tr>
      <w:tr w:rsidR="00B861D0" w:rsidRPr="00B861D0" w:rsidTr="00696AC0">
        <w:trPr>
          <w:trHeight w:val="2623"/>
        </w:trPr>
        <w:tc>
          <w:tcPr>
            <w:tcW w:w="710" w:type="dxa"/>
          </w:tcPr>
          <w:p w:rsidR="00696AC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696AC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  <w:lang w:val="en-US"/>
              </w:rPr>
              <w:t>2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5.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6.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7.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Главная должность муниципальной службы: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Управделами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отдела культуры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Начальник отдела образования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Начальник отдела экономики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Начальник отдела финансов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Начальник отдела сельского хозяйства</w:t>
            </w:r>
          </w:p>
          <w:p w:rsidR="00B861D0" w:rsidRPr="00B861D0" w:rsidRDefault="00B861D0" w:rsidP="00696AC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</w:tr>
      <w:tr w:rsidR="00B861D0" w:rsidRPr="00B861D0" w:rsidTr="00B861D0">
        <w:trPr>
          <w:trHeight w:val="1020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8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Ведущая должность муниципальной службы:</w:t>
            </w:r>
          </w:p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Зам. начальника отдела финансов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B861D0" w:rsidRPr="00B861D0" w:rsidTr="00B861D0">
        <w:trPr>
          <w:trHeight w:val="11923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F13B30" w:rsidRDefault="00F13B3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9.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10.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15.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16.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17.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18.</w:t>
            </w: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19.</w:t>
            </w: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20.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22.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23.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24.</w:t>
            </w: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25.</w:t>
            </w:r>
          </w:p>
          <w:p w:rsidR="00AE752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26.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27.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28.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29.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30.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31.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Старшая должность муниципальной службы:</w:t>
            </w:r>
          </w:p>
          <w:p w:rsid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  <w:p w:rsidR="00696AC0" w:rsidRPr="00696AC0" w:rsidRDefault="00696AC0" w:rsidP="00B861D0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96AC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по кадрам и наградам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спец. архива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Уполномоченный ГО, ЧС и ЛПСБ ПБ (главный 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.) Главный спец. отдела сельского хозяйства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спец. отдела сельского хозяйства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финансового отдела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спец. финансового отдела</w:t>
            </w:r>
          </w:p>
          <w:p w:rsid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спец. по информационной технологии </w:t>
            </w:r>
          </w:p>
          <w:p w:rsidR="00AE7520" w:rsidRPr="00AE7520" w:rsidRDefault="00AE7520" w:rsidP="00AE75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информационной технологии</w:t>
            </w:r>
          </w:p>
          <w:p w:rsidR="00B861D0" w:rsidRPr="00B861D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Руководитель бухгалтерского учета и отчетности (глав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пециалист)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по экологии и окружающей среды и учету транспорта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по развитию спорта, туризму и  делам молодежи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пециалист по электронной обработке и учету корреспонденции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аппарата АТК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специалист аппарата АТК</w:t>
            </w:r>
          </w:p>
          <w:p w:rsid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Главный специалист по управлению муниципальным имуществом, землеустройству, строительства и архитектуры</w:t>
            </w:r>
          </w:p>
          <w:p w:rsidR="00AE7520" w:rsidRPr="00B861D0" w:rsidRDefault="00AE752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Уполномоченный по взаимосвязи с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сельпоселениями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и обращениям граждан (вед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пец.)</w:t>
            </w:r>
          </w:p>
          <w:p w:rsidR="00696AC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Помощник главы МО</w:t>
            </w:r>
          </w:p>
          <w:p w:rsidR="00696AC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Ведущий специалист по мобилизации населения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специалист экономического отдела </w:t>
            </w:r>
          </w:p>
          <w:p w:rsidR="00B861D0" w:rsidRPr="00B861D0" w:rsidRDefault="00696AC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Главный 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специалист экономического отдела</w:t>
            </w:r>
            <w:r w:rsidR="00AE752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по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ЖКХ</w:t>
            </w:r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B861D0" w:rsidRPr="00B861D0" w:rsidRDefault="00B861D0" w:rsidP="00B861D0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Помощник ведущего специалиста по учету корреспонденции (</w:t>
            </w:r>
            <w:proofErr w:type="gram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</w:t>
            </w:r>
            <w:proofErr w:type="gramEnd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 2-й категории)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Специалист 2-й категории финотдела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</w:tc>
        <w:tc>
          <w:tcPr>
            <w:tcW w:w="2138" w:type="dxa"/>
          </w:tcPr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F13B30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1</w:t>
            </w:r>
          </w:p>
          <w:p w:rsidR="00AE7520" w:rsidRDefault="00AE752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F13B30" w:rsidRDefault="00F13B30" w:rsidP="00B861D0">
            <w:pPr>
              <w:rPr>
                <w:rFonts w:eastAsia="Times New Roman"/>
                <w:sz w:val="28"/>
                <w:szCs w:val="24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4"/>
              </w:rPr>
            </w:pPr>
            <w:r w:rsidRPr="00B861D0">
              <w:rPr>
                <w:rFonts w:eastAsia="Times New Roman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"/>
                <w:szCs w:val="2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</w:p>
          <w:p w:rsidR="00F13B30" w:rsidRDefault="00F13B30" w:rsidP="00B861D0">
            <w:pPr>
              <w:rPr>
                <w:rFonts w:eastAsia="Times New Roman"/>
                <w:sz w:val="28"/>
                <w:szCs w:val="28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1B1DF8" w:rsidRDefault="001B1DF8" w:rsidP="00B861D0">
            <w:pPr>
              <w:rPr>
                <w:rFonts w:eastAsia="Times New Roman"/>
                <w:sz w:val="28"/>
                <w:szCs w:val="28"/>
              </w:rPr>
            </w:pP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P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B861D0" w:rsidRDefault="00B861D0" w:rsidP="00B861D0">
            <w:pPr>
              <w:rPr>
                <w:rFonts w:eastAsia="Times New Roman"/>
                <w:sz w:val="28"/>
                <w:szCs w:val="28"/>
              </w:rPr>
            </w:pPr>
            <w:r w:rsidRPr="00B861D0">
              <w:rPr>
                <w:rFonts w:eastAsia="Times New Roman"/>
                <w:sz w:val="28"/>
                <w:szCs w:val="28"/>
              </w:rPr>
              <w:t>1</w:t>
            </w:r>
          </w:p>
          <w:p w:rsidR="001B1DF8" w:rsidRDefault="001B1DF8" w:rsidP="00B861D0">
            <w:pPr>
              <w:rPr>
                <w:rFonts w:eastAsia="Times New Roman"/>
                <w:sz w:val="28"/>
                <w:szCs w:val="28"/>
              </w:rPr>
            </w:pPr>
          </w:p>
          <w:p w:rsidR="001B1DF8" w:rsidRPr="00B861D0" w:rsidRDefault="001B1DF8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 xml:space="preserve">Итого: </w:t>
            </w:r>
          </w:p>
        </w:tc>
        <w:tc>
          <w:tcPr>
            <w:tcW w:w="2138" w:type="dxa"/>
          </w:tcPr>
          <w:p w:rsidR="00B861D0" w:rsidRPr="00B861D0" w:rsidRDefault="00F13B30" w:rsidP="00B861D0">
            <w:pPr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3</w:t>
            </w:r>
            <w:r w:rsidR="001B1DF8">
              <w:rPr>
                <w:rFonts w:eastAsia="Times New Roman"/>
                <w:sz w:val="28"/>
                <w:szCs w:val="24"/>
              </w:rPr>
              <w:t>3</w:t>
            </w:r>
          </w:p>
        </w:tc>
      </w:tr>
    </w:tbl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rFonts w:ascii="Calibri" w:eastAsia="Times New Roman" w:hAnsi="Calibri"/>
          <w:color w:val="000000" w:themeColor="text1"/>
          <w:sz w:val="24"/>
          <w:szCs w:val="24"/>
        </w:rPr>
      </w:pPr>
      <w:r w:rsidRPr="00B861D0">
        <w:rPr>
          <w:rFonts w:ascii="Calibri" w:eastAsia="Times New Roman" w:hAnsi="Calibri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Приложение №5 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 «Бежтинский участок»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B861D0" w:rsidRPr="00B861D0" w:rsidRDefault="00B861D0" w:rsidP="00B861D0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Реестр 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должностей муниципальной службы, введенных за счет средств бюджета РД по </w:t>
      </w:r>
      <w:proofErr w:type="spellStart"/>
      <w:r w:rsidRPr="00B861D0">
        <w:rPr>
          <w:rFonts w:eastAsia="Times New Roman"/>
          <w:b/>
          <w:color w:val="000000" w:themeColor="text1"/>
          <w:sz w:val="28"/>
          <w:szCs w:val="24"/>
        </w:rPr>
        <w:t>Бежтинскому</w:t>
      </w:r>
      <w:proofErr w:type="spellEnd"/>
      <w:r w:rsidRPr="00B861D0">
        <w:rPr>
          <w:rFonts w:eastAsia="Times New Roman"/>
          <w:b/>
          <w:color w:val="000000" w:themeColor="text1"/>
          <w:sz w:val="28"/>
          <w:szCs w:val="24"/>
        </w:rPr>
        <w:t xml:space="preserve"> участку  </w:t>
      </w:r>
    </w:p>
    <w:p w:rsidR="00B861D0" w:rsidRPr="00B861D0" w:rsidRDefault="00B861D0" w:rsidP="00B861D0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B861D0" w:rsidRPr="00B861D0" w:rsidRDefault="00B861D0" w:rsidP="00B861D0">
      <w:pPr>
        <w:rPr>
          <w:rFonts w:eastAsia="Times New Roman"/>
          <w:b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B861D0" w:rsidRPr="00B861D0" w:rsidTr="00B861D0">
        <w:tc>
          <w:tcPr>
            <w:tcW w:w="710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должности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B861D0" w:rsidRPr="00B861D0" w:rsidTr="00B861D0">
        <w:trPr>
          <w:trHeight w:val="1004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3.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4.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 xml:space="preserve">Главная должность </w:t>
            </w:r>
            <w:proofErr w:type="spell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мун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.с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лужбы</w:t>
            </w:r>
            <w:proofErr w:type="spellEnd"/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Заведующий отделом </w:t>
            </w:r>
            <w:proofErr w:type="spellStart"/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ЗАГСа</w:t>
            </w:r>
            <w:proofErr w:type="spellEnd"/>
          </w:p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</w:p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Ведущие должности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3C14A2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Вед</w:t>
            </w:r>
            <w:proofErr w:type="gramStart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</w:t>
            </w:r>
            <w:proofErr w:type="gramEnd"/>
            <w:r w:rsidR="00B861D0" w:rsidRPr="00B861D0">
              <w:rPr>
                <w:rFonts w:eastAsia="Times New Roman"/>
                <w:color w:val="000000" w:themeColor="text1"/>
                <w:sz w:val="28"/>
                <w:szCs w:val="24"/>
              </w:rPr>
              <w:t>пециалист по опеке и попечительству;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Секретарь административной комиссии 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Секретарь комиссии по делам несовершеннолетних и защите прав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</w:p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</w:tr>
      <w:tr w:rsidR="00B861D0" w:rsidRPr="00B861D0" w:rsidTr="00B861D0">
        <w:trPr>
          <w:trHeight w:val="499"/>
        </w:trPr>
        <w:tc>
          <w:tcPr>
            <w:tcW w:w="710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</w:tcPr>
          <w:p w:rsidR="00B861D0" w:rsidRPr="00B861D0" w:rsidRDefault="00B861D0" w:rsidP="00B861D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Итого:</w:t>
            </w:r>
          </w:p>
        </w:tc>
        <w:tc>
          <w:tcPr>
            <w:tcW w:w="2138" w:type="dxa"/>
          </w:tcPr>
          <w:p w:rsidR="00B861D0" w:rsidRPr="00B861D0" w:rsidRDefault="00B861D0" w:rsidP="00B861D0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Pr="00B861D0" w:rsidRDefault="00B861D0" w:rsidP="00B861D0">
      <w:pPr>
        <w:rPr>
          <w:sz w:val="28"/>
          <w:szCs w:val="28"/>
        </w:rPr>
      </w:pPr>
    </w:p>
    <w:p w:rsidR="00B861D0" w:rsidRDefault="00B861D0" w:rsidP="00B861D0">
      <w:pPr>
        <w:rPr>
          <w:rFonts w:eastAsia="Times New Roman"/>
          <w:sz w:val="24"/>
          <w:szCs w:val="24"/>
        </w:rPr>
      </w:pPr>
      <w:r w:rsidRPr="00B861D0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3C14A2">
        <w:rPr>
          <w:rFonts w:eastAsia="Times New Roman"/>
          <w:sz w:val="24"/>
          <w:szCs w:val="24"/>
        </w:rPr>
        <w:t xml:space="preserve">                               </w:t>
      </w:r>
    </w:p>
    <w:p w:rsidR="003C14A2" w:rsidRPr="00B861D0" w:rsidRDefault="003C14A2" w:rsidP="00B861D0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rPr>
          <w:rFonts w:eastAsia="Times New Roman"/>
          <w:sz w:val="24"/>
          <w:szCs w:val="24"/>
        </w:rPr>
      </w:pPr>
      <w:r w:rsidRPr="00B861D0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861D0">
        <w:rPr>
          <w:rFonts w:eastAsia="Times New Roman"/>
          <w:b/>
          <w:color w:val="000000" w:themeColor="text1"/>
          <w:sz w:val="28"/>
          <w:szCs w:val="24"/>
        </w:rPr>
        <w:t>Приложение №6</w:t>
      </w:r>
    </w:p>
    <w:p w:rsidR="003C14A2" w:rsidRPr="00B861D0" w:rsidRDefault="003C14A2" w:rsidP="003C14A2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к решению Собрания депутатов</w:t>
      </w:r>
    </w:p>
    <w:p w:rsidR="003C14A2" w:rsidRDefault="003C14A2" w:rsidP="003C14A2">
      <w:pPr>
        <w:jc w:val="right"/>
        <w:rPr>
          <w:rFonts w:eastAsia="Times New Roman"/>
          <w:b/>
          <w:color w:val="000000" w:themeColor="text1"/>
          <w:sz w:val="28"/>
          <w:szCs w:val="24"/>
        </w:rPr>
      </w:pPr>
      <w:r w:rsidRPr="00B861D0">
        <w:rPr>
          <w:rFonts w:eastAsia="Times New Roman"/>
          <w:b/>
          <w:color w:val="000000" w:themeColor="text1"/>
          <w:sz w:val="28"/>
          <w:szCs w:val="24"/>
        </w:rPr>
        <w:t>МО «Бежтинский участок»</w:t>
      </w:r>
    </w:p>
    <w:p w:rsidR="003C14A2" w:rsidRPr="00B861D0" w:rsidRDefault="003C14A2" w:rsidP="003C14A2">
      <w:pPr>
        <w:jc w:val="right"/>
        <w:rPr>
          <w:rFonts w:eastAsia="Times New Roman"/>
          <w:b/>
          <w:color w:val="000000" w:themeColor="text1"/>
          <w:sz w:val="28"/>
          <w:szCs w:val="28"/>
        </w:rPr>
      </w:pPr>
      <w:r w:rsidRPr="00B861D0">
        <w:rPr>
          <w:rFonts w:eastAsia="Times New Roman"/>
          <w:b/>
          <w:color w:val="000000" w:themeColor="text1"/>
          <w:sz w:val="28"/>
          <w:szCs w:val="28"/>
        </w:rPr>
        <w:t>от «</w:t>
      </w:r>
      <w:r>
        <w:rPr>
          <w:rFonts w:eastAsia="Times New Roman"/>
          <w:b/>
          <w:color w:val="000000" w:themeColor="text1"/>
          <w:sz w:val="28"/>
          <w:szCs w:val="28"/>
        </w:rPr>
        <w:t>22</w:t>
      </w:r>
      <w:r w:rsidRPr="00B861D0">
        <w:rPr>
          <w:rFonts w:eastAsia="Times New Roman"/>
          <w:b/>
          <w:color w:val="000000" w:themeColor="text1"/>
          <w:sz w:val="28"/>
          <w:szCs w:val="28"/>
        </w:rPr>
        <w:t xml:space="preserve">» </w:t>
      </w:r>
      <w:r>
        <w:rPr>
          <w:rFonts w:eastAsia="Times New Roman"/>
          <w:b/>
          <w:color w:val="000000" w:themeColor="text1"/>
          <w:sz w:val="28"/>
          <w:szCs w:val="28"/>
        </w:rPr>
        <w:t>февраля 2017г.  №01</w:t>
      </w:r>
    </w:p>
    <w:p w:rsidR="003C14A2" w:rsidRDefault="003C14A2" w:rsidP="003C14A2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255A67" w:rsidRDefault="00255A67" w:rsidP="00255A67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3C14A2" w:rsidRPr="00B861D0" w:rsidRDefault="003C14A2" w:rsidP="00255A67">
      <w:pPr>
        <w:ind w:left="1134"/>
        <w:jc w:val="center"/>
        <w:rPr>
          <w:rFonts w:eastAsia="Times New Roman"/>
          <w:b/>
          <w:color w:val="000000" w:themeColor="text1"/>
          <w:sz w:val="28"/>
          <w:szCs w:val="24"/>
        </w:rPr>
      </w:pPr>
      <w:r>
        <w:rPr>
          <w:rFonts w:eastAsia="Times New Roman"/>
          <w:b/>
          <w:color w:val="000000" w:themeColor="text1"/>
          <w:sz w:val="28"/>
          <w:szCs w:val="24"/>
        </w:rPr>
        <w:t>Сокращаемые группы должностей в аппарате администрации МО «Бежтинский участок»</w:t>
      </w:r>
    </w:p>
    <w:p w:rsidR="003C14A2" w:rsidRDefault="003C14A2" w:rsidP="003C14A2">
      <w:pPr>
        <w:jc w:val="center"/>
        <w:rPr>
          <w:rFonts w:eastAsia="Times New Roman"/>
          <w:b/>
          <w:color w:val="000000" w:themeColor="text1"/>
          <w:sz w:val="28"/>
          <w:szCs w:val="24"/>
        </w:rPr>
      </w:pPr>
    </w:p>
    <w:p w:rsidR="003C14A2" w:rsidRPr="00B861D0" w:rsidRDefault="003C14A2" w:rsidP="003C14A2">
      <w:pPr>
        <w:rPr>
          <w:rFonts w:eastAsia="Times New Roman"/>
          <w:b/>
          <w:color w:val="000000" w:themeColor="text1"/>
          <w:sz w:val="28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350"/>
        <w:gridCol w:w="2442"/>
        <w:gridCol w:w="2138"/>
      </w:tblGrid>
      <w:tr w:rsidR="00255A67" w:rsidRPr="00B861D0" w:rsidTr="00255A67">
        <w:tc>
          <w:tcPr>
            <w:tcW w:w="710" w:type="dxa"/>
          </w:tcPr>
          <w:p w:rsidR="00255A67" w:rsidRPr="00B861D0" w:rsidRDefault="00255A67" w:rsidP="000E6543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№ </w:t>
            </w:r>
            <w:proofErr w:type="gramStart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п</w:t>
            </w:r>
            <w:proofErr w:type="gramEnd"/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/п</w:t>
            </w:r>
          </w:p>
        </w:tc>
        <w:tc>
          <w:tcPr>
            <w:tcW w:w="4350" w:type="dxa"/>
          </w:tcPr>
          <w:p w:rsidR="00255A67" w:rsidRPr="00B861D0" w:rsidRDefault="00255A67" w:rsidP="00255A67">
            <w:pPr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Наименование должности</w:t>
            </w:r>
          </w:p>
        </w:tc>
        <w:tc>
          <w:tcPr>
            <w:tcW w:w="2442" w:type="dxa"/>
          </w:tcPr>
          <w:p w:rsidR="00255A67" w:rsidRPr="00B861D0" w:rsidRDefault="00255A67" w:rsidP="00255A67">
            <w:pPr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 xml:space="preserve">Группа должностей </w:t>
            </w:r>
          </w:p>
        </w:tc>
        <w:tc>
          <w:tcPr>
            <w:tcW w:w="2138" w:type="dxa"/>
          </w:tcPr>
          <w:p w:rsidR="00255A67" w:rsidRPr="00B861D0" w:rsidRDefault="00255A67" w:rsidP="000E6543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</w:rPr>
              <w:t>Количество штатных единиц</w:t>
            </w:r>
          </w:p>
        </w:tc>
      </w:tr>
      <w:tr w:rsidR="00255A67" w:rsidRPr="00B861D0" w:rsidTr="00255A67">
        <w:trPr>
          <w:trHeight w:val="2078"/>
        </w:trPr>
        <w:tc>
          <w:tcPr>
            <w:tcW w:w="710" w:type="dxa"/>
          </w:tcPr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1.</w:t>
            </w:r>
          </w:p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2.</w:t>
            </w: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350" w:type="dxa"/>
          </w:tcPr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Юрист администрации </w:t>
            </w:r>
          </w:p>
          <w:p w:rsidR="00255A67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МО «Бежтинский участок»</w:t>
            </w:r>
          </w:p>
          <w:p w:rsidR="00255A67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Ведущий спец. эконом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о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тдела</w:t>
            </w:r>
          </w:p>
        </w:tc>
        <w:tc>
          <w:tcPr>
            <w:tcW w:w="2442" w:type="dxa"/>
          </w:tcPr>
          <w:p w:rsidR="00255A67" w:rsidRDefault="00255A67">
            <w:pPr>
              <w:spacing w:after="200" w:line="276" w:lineRule="auto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Default="00255A67">
            <w:pPr>
              <w:spacing w:after="200" w:line="276" w:lineRule="auto"/>
              <w:rPr>
                <w:rFonts w:eastAsia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ведущ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долж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255A67" w:rsidRDefault="00255A67">
            <w:pPr>
              <w:spacing w:after="200" w:line="276" w:lineRule="auto"/>
              <w:rPr>
                <w:rFonts w:eastAsia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ведущ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4"/>
              </w:rPr>
              <w:t>долж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4"/>
              </w:rPr>
              <w:t>.</w:t>
            </w:r>
          </w:p>
          <w:p w:rsidR="00255A67" w:rsidRDefault="00255A67">
            <w:pPr>
              <w:spacing w:after="200" w:line="276" w:lineRule="auto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138" w:type="dxa"/>
          </w:tcPr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>(один)</w:t>
            </w:r>
          </w:p>
          <w:p w:rsidR="00255A67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  <w:p w:rsidR="00255A67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B861D0">
              <w:rPr>
                <w:rFonts w:eastAsia="Times New Roman"/>
                <w:color w:val="000000" w:themeColor="text1"/>
                <w:sz w:val="28"/>
                <w:szCs w:val="24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4"/>
              </w:rPr>
              <w:t>(один)</w:t>
            </w:r>
          </w:p>
          <w:p w:rsidR="00255A67" w:rsidRPr="00B861D0" w:rsidRDefault="00255A67" w:rsidP="00255A67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</w:tr>
      <w:tr w:rsidR="003C14A2" w:rsidRPr="00B861D0" w:rsidTr="000E6543">
        <w:trPr>
          <w:trHeight w:val="499"/>
        </w:trPr>
        <w:tc>
          <w:tcPr>
            <w:tcW w:w="710" w:type="dxa"/>
          </w:tcPr>
          <w:p w:rsidR="003C14A2" w:rsidRPr="00B861D0" w:rsidRDefault="003C14A2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792" w:type="dxa"/>
            <w:gridSpan w:val="2"/>
          </w:tcPr>
          <w:p w:rsidR="003C14A2" w:rsidRPr="00B861D0" w:rsidRDefault="003C14A2" w:rsidP="000E6543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</w:pPr>
            <w:r w:rsidRPr="00B861D0">
              <w:rPr>
                <w:rFonts w:eastAsia="Times New Roman"/>
                <w:b/>
                <w:color w:val="000000" w:themeColor="text1"/>
                <w:sz w:val="28"/>
                <w:szCs w:val="24"/>
                <w:u w:val="single"/>
              </w:rPr>
              <w:t>Итого:</w:t>
            </w:r>
          </w:p>
        </w:tc>
        <w:tc>
          <w:tcPr>
            <w:tcW w:w="2138" w:type="dxa"/>
          </w:tcPr>
          <w:p w:rsidR="003C14A2" w:rsidRPr="00B861D0" w:rsidRDefault="00255A67" w:rsidP="000E6543">
            <w:pPr>
              <w:jc w:val="both"/>
              <w:rPr>
                <w:rFonts w:eastAsia="Times New Roman"/>
                <w:color w:val="000000" w:themeColor="text1"/>
                <w:sz w:val="28"/>
                <w:szCs w:val="24"/>
              </w:rPr>
            </w:pPr>
            <w:r>
              <w:rPr>
                <w:rFonts w:eastAsia="Times New Roman"/>
                <w:color w:val="000000" w:themeColor="text1"/>
                <w:sz w:val="28"/>
                <w:szCs w:val="24"/>
              </w:rPr>
              <w:t>2</w:t>
            </w:r>
          </w:p>
        </w:tc>
      </w:tr>
    </w:tbl>
    <w:p w:rsidR="003C14A2" w:rsidRPr="00B861D0" w:rsidRDefault="003C14A2" w:rsidP="003C14A2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rPr>
          <w:rFonts w:eastAsia="Times New Roman"/>
          <w:sz w:val="24"/>
          <w:szCs w:val="24"/>
        </w:rPr>
      </w:pPr>
    </w:p>
    <w:p w:rsidR="003C14A2" w:rsidRPr="00B861D0" w:rsidRDefault="003C14A2" w:rsidP="003C14A2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3C14A2" w:rsidRPr="00B861D0" w:rsidRDefault="003C14A2" w:rsidP="003C14A2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3C14A2" w:rsidRPr="00B861D0" w:rsidRDefault="003C14A2" w:rsidP="003C14A2">
      <w:pPr>
        <w:jc w:val="both"/>
        <w:rPr>
          <w:rFonts w:ascii="Calibri" w:eastAsia="Times New Roman" w:hAnsi="Calibri"/>
          <w:color w:val="000000" w:themeColor="text1"/>
          <w:sz w:val="24"/>
          <w:szCs w:val="24"/>
        </w:rPr>
      </w:pPr>
    </w:p>
    <w:p w:rsidR="00B861D0" w:rsidRPr="00B861D0" w:rsidRDefault="00B861D0" w:rsidP="00B861D0">
      <w:pPr>
        <w:rPr>
          <w:rFonts w:eastAsia="Times New Roman"/>
          <w:sz w:val="24"/>
          <w:szCs w:val="24"/>
        </w:rPr>
      </w:pPr>
    </w:p>
    <w:sectPr w:rsidR="00B861D0" w:rsidRPr="00B8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80" w:rsidRDefault="00DB6D80" w:rsidP="00B861D0">
      <w:r>
        <w:separator/>
      </w:r>
    </w:p>
  </w:endnote>
  <w:endnote w:type="continuationSeparator" w:id="0">
    <w:p w:rsidR="00DB6D80" w:rsidRDefault="00DB6D80" w:rsidP="00B8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80" w:rsidRDefault="00DB6D80" w:rsidP="00B861D0">
      <w:r>
        <w:separator/>
      </w:r>
    </w:p>
  </w:footnote>
  <w:footnote w:type="continuationSeparator" w:id="0">
    <w:p w:rsidR="00DB6D80" w:rsidRDefault="00DB6D80" w:rsidP="00B8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0C03"/>
    <w:multiLevelType w:val="hybridMultilevel"/>
    <w:tmpl w:val="283A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D0CF1"/>
    <w:rsid w:val="001B1DF8"/>
    <w:rsid w:val="00255A67"/>
    <w:rsid w:val="003C14A2"/>
    <w:rsid w:val="003D148A"/>
    <w:rsid w:val="004D2C0A"/>
    <w:rsid w:val="005A5BFB"/>
    <w:rsid w:val="00696AC0"/>
    <w:rsid w:val="00844470"/>
    <w:rsid w:val="00940247"/>
    <w:rsid w:val="009E6907"/>
    <w:rsid w:val="009F77B1"/>
    <w:rsid w:val="00AD23C3"/>
    <w:rsid w:val="00AE7520"/>
    <w:rsid w:val="00B861D0"/>
    <w:rsid w:val="00B92B6E"/>
    <w:rsid w:val="00C31795"/>
    <w:rsid w:val="00C707CB"/>
    <w:rsid w:val="00D8786F"/>
    <w:rsid w:val="00DA5628"/>
    <w:rsid w:val="00DB6D80"/>
    <w:rsid w:val="00EE6160"/>
    <w:rsid w:val="00F00ADA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table" w:styleId="a5">
    <w:name w:val="Table Grid"/>
    <w:basedOn w:val="a1"/>
    <w:uiPriority w:val="39"/>
    <w:rsid w:val="00B8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6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1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6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1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6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table" w:styleId="a5">
    <w:name w:val="Table Grid"/>
    <w:basedOn w:val="a1"/>
    <w:uiPriority w:val="39"/>
    <w:rsid w:val="00B8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61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1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61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1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6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bezh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zhta-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6</cp:revision>
  <cp:lastPrinted>2017-03-06T06:36:00Z</cp:lastPrinted>
  <dcterms:created xsi:type="dcterms:W3CDTF">2017-03-01T13:30:00Z</dcterms:created>
  <dcterms:modified xsi:type="dcterms:W3CDTF">2017-03-06T06:36:00Z</dcterms:modified>
</cp:coreProperties>
</file>