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4D" w:rsidRPr="0057214D" w:rsidRDefault="0057214D" w:rsidP="0042213D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919220" cy="4714875"/>
            <wp:effectExtent l="19050" t="0" r="5080" b="0"/>
            <wp:wrapSquare wrapText="bothSides"/>
            <wp:docPr id="1" name="Рисунок 1" descr="C:\Users\lenovo\Desktop\Известные личности\IMG_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звестные личности\IMG_05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11896" r="8270" b="2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14D">
        <w:rPr>
          <w:b/>
          <w:sz w:val="32"/>
          <w:szCs w:val="32"/>
        </w:rPr>
        <w:t>Автобиография</w:t>
      </w:r>
    </w:p>
    <w:p w:rsidR="0057214D" w:rsidRPr="0057214D" w:rsidRDefault="0057214D" w:rsidP="0057214D">
      <w:pPr>
        <w:pStyle w:val="a3"/>
        <w:ind w:firstLine="707"/>
        <w:rPr>
          <w:sz w:val="28"/>
          <w:szCs w:val="28"/>
        </w:rPr>
      </w:pPr>
      <w:r w:rsidRPr="0057214D">
        <w:rPr>
          <w:sz w:val="28"/>
          <w:szCs w:val="28"/>
        </w:rPr>
        <w:t xml:space="preserve">Сулейманова Кавсарат Гасановна, родилась 28 апреля 1969 </w:t>
      </w:r>
      <w:proofErr w:type="gramStart"/>
      <w:r w:rsidRPr="0057214D">
        <w:rPr>
          <w:sz w:val="28"/>
          <w:szCs w:val="28"/>
        </w:rPr>
        <w:t xml:space="preserve">года </w:t>
      </w:r>
      <w:r w:rsidR="0042213D">
        <w:rPr>
          <w:sz w:val="28"/>
          <w:szCs w:val="28"/>
        </w:rPr>
        <w:t xml:space="preserve"> </w:t>
      </w:r>
      <w:r w:rsidRPr="0057214D">
        <w:rPr>
          <w:sz w:val="28"/>
          <w:szCs w:val="28"/>
        </w:rPr>
        <w:t>в</w:t>
      </w:r>
      <w:proofErr w:type="gramEnd"/>
      <w:r w:rsidRPr="0057214D">
        <w:rPr>
          <w:sz w:val="28"/>
          <w:szCs w:val="28"/>
        </w:rPr>
        <w:t xml:space="preserve"> с.</w:t>
      </w:r>
      <w:r w:rsidR="0042213D">
        <w:rPr>
          <w:sz w:val="28"/>
          <w:szCs w:val="28"/>
        </w:rPr>
        <w:t xml:space="preserve"> </w:t>
      </w:r>
      <w:r w:rsidRPr="0057214D">
        <w:rPr>
          <w:sz w:val="28"/>
          <w:szCs w:val="28"/>
        </w:rPr>
        <w:t>Бежта Цунтинского района.</w:t>
      </w:r>
    </w:p>
    <w:p w:rsidR="0057214D" w:rsidRPr="0057214D" w:rsidRDefault="0057214D" w:rsidP="0057214D">
      <w:pPr>
        <w:pStyle w:val="a3"/>
        <w:ind w:firstLine="707"/>
        <w:rPr>
          <w:sz w:val="28"/>
          <w:szCs w:val="28"/>
        </w:rPr>
      </w:pPr>
      <w:r w:rsidRPr="0057214D">
        <w:rPr>
          <w:sz w:val="28"/>
          <w:szCs w:val="28"/>
        </w:rPr>
        <w:t>В 1986 году окончила Бежтинскую средню</w:t>
      </w:r>
      <w:r w:rsidR="0042213D">
        <w:rPr>
          <w:sz w:val="28"/>
          <w:szCs w:val="28"/>
        </w:rPr>
        <w:t>ю школу и поступила на</w:t>
      </w:r>
      <w:r>
        <w:rPr>
          <w:sz w:val="28"/>
          <w:szCs w:val="28"/>
        </w:rPr>
        <w:t xml:space="preserve"> русско-</w:t>
      </w:r>
      <w:r w:rsidRPr="0057214D">
        <w:rPr>
          <w:sz w:val="28"/>
          <w:szCs w:val="28"/>
        </w:rPr>
        <w:t xml:space="preserve">дагестанское </w:t>
      </w:r>
      <w:r w:rsidR="0042213D">
        <w:rPr>
          <w:sz w:val="28"/>
          <w:szCs w:val="28"/>
        </w:rPr>
        <w:t xml:space="preserve">отделение филологического </w:t>
      </w:r>
      <w:r w:rsidRPr="0057214D">
        <w:rPr>
          <w:sz w:val="28"/>
          <w:szCs w:val="28"/>
        </w:rPr>
        <w:t>факультета ДГУ, который окончила с отличием в 1991 году.</w:t>
      </w:r>
    </w:p>
    <w:p w:rsidR="0057214D" w:rsidRPr="0057214D" w:rsidRDefault="0057214D" w:rsidP="0057214D">
      <w:pPr>
        <w:pStyle w:val="a3"/>
        <w:ind w:firstLine="707"/>
        <w:rPr>
          <w:sz w:val="28"/>
          <w:szCs w:val="28"/>
        </w:rPr>
      </w:pPr>
      <w:r w:rsidRPr="0057214D">
        <w:rPr>
          <w:sz w:val="28"/>
          <w:szCs w:val="28"/>
        </w:rPr>
        <w:t>С 1991 года по 1998 год работ</w:t>
      </w:r>
      <w:r w:rsidR="0042213D">
        <w:rPr>
          <w:sz w:val="28"/>
          <w:szCs w:val="28"/>
        </w:rPr>
        <w:t xml:space="preserve">ала учительницей русского языка </w:t>
      </w:r>
      <w:r w:rsidRPr="0057214D">
        <w:rPr>
          <w:sz w:val="28"/>
          <w:szCs w:val="28"/>
        </w:rPr>
        <w:t>и литературы Кахабринской средней школы Унцукульского района.</w:t>
      </w:r>
    </w:p>
    <w:p w:rsidR="0057214D" w:rsidRPr="0057214D" w:rsidRDefault="0057214D" w:rsidP="0057214D">
      <w:pPr>
        <w:pStyle w:val="a3"/>
        <w:ind w:firstLine="707"/>
        <w:rPr>
          <w:sz w:val="28"/>
          <w:szCs w:val="28"/>
        </w:rPr>
      </w:pPr>
      <w:r w:rsidRPr="0057214D">
        <w:rPr>
          <w:sz w:val="28"/>
          <w:szCs w:val="28"/>
        </w:rPr>
        <w:t>В октябре 1998 года поступила в аспирантуру ИЯЛИ, ДНЦ РАН, которую окончила с отличием в 2000</w:t>
      </w:r>
      <w:r>
        <w:rPr>
          <w:sz w:val="28"/>
          <w:szCs w:val="28"/>
        </w:rPr>
        <w:t xml:space="preserve"> </w:t>
      </w:r>
      <w:r w:rsidRPr="0057214D">
        <w:rPr>
          <w:sz w:val="28"/>
          <w:szCs w:val="28"/>
        </w:rPr>
        <w:t>году.</w:t>
      </w:r>
    </w:p>
    <w:p w:rsidR="0057214D" w:rsidRDefault="0042213D" w:rsidP="0057214D">
      <w:pPr>
        <w:pStyle w:val="a3"/>
        <w:ind w:firstLine="707"/>
        <w:rPr>
          <w:sz w:val="28"/>
          <w:szCs w:val="28"/>
        </w:rPr>
      </w:pPr>
      <w:r>
        <w:rPr>
          <w:sz w:val="28"/>
          <w:szCs w:val="28"/>
        </w:rPr>
        <w:t xml:space="preserve">27 сентября 2002 года защитила </w:t>
      </w:r>
      <w:r w:rsidR="0057214D" w:rsidRPr="0057214D">
        <w:rPr>
          <w:sz w:val="28"/>
          <w:szCs w:val="28"/>
        </w:rPr>
        <w:t>к</w:t>
      </w:r>
      <w:r w:rsidR="0057214D">
        <w:rPr>
          <w:sz w:val="28"/>
          <w:szCs w:val="28"/>
        </w:rPr>
        <w:t>андидатскую диссертацию по теме</w:t>
      </w:r>
      <w:r w:rsidR="0057214D" w:rsidRPr="0057214D">
        <w:rPr>
          <w:sz w:val="28"/>
          <w:szCs w:val="28"/>
        </w:rPr>
        <w:t>: «Локальные особенности обрядовой поэзии аварцев» по специальности</w:t>
      </w:r>
      <w:r w:rsidR="0057214D">
        <w:rPr>
          <w:sz w:val="28"/>
          <w:szCs w:val="28"/>
        </w:rPr>
        <w:t>.</w:t>
      </w:r>
      <w:r w:rsidR="0057214D" w:rsidRPr="0057214D">
        <w:rPr>
          <w:sz w:val="28"/>
          <w:szCs w:val="28"/>
        </w:rPr>
        <w:t xml:space="preserve"> </w:t>
      </w:r>
    </w:p>
    <w:p w:rsidR="0057214D" w:rsidRPr="0057214D" w:rsidRDefault="0057214D" w:rsidP="0057214D">
      <w:pPr>
        <w:pStyle w:val="a3"/>
        <w:ind w:firstLine="707"/>
        <w:rPr>
          <w:sz w:val="28"/>
          <w:szCs w:val="28"/>
        </w:rPr>
      </w:pPr>
      <w:r w:rsidRPr="0057214D">
        <w:rPr>
          <w:sz w:val="28"/>
          <w:szCs w:val="28"/>
        </w:rPr>
        <w:t>10.01.09. «Фольклористика».</w:t>
      </w:r>
    </w:p>
    <w:p w:rsidR="0057214D" w:rsidRPr="0057214D" w:rsidRDefault="0057214D" w:rsidP="0057214D">
      <w:pPr>
        <w:pStyle w:val="a3"/>
        <w:ind w:firstLine="707"/>
        <w:rPr>
          <w:sz w:val="28"/>
          <w:szCs w:val="28"/>
        </w:rPr>
      </w:pPr>
      <w:r w:rsidRPr="0057214D">
        <w:rPr>
          <w:sz w:val="28"/>
          <w:szCs w:val="28"/>
        </w:rPr>
        <w:t>С 2000 года работа</w:t>
      </w:r>
      <w:r>
        <w:rPr>
          <w:sz w:val="28"/>
          <w:szCs w:val="28"/>
        </w:rPr>
        <w:t>ет</w:t>
      </w:r>
      <w:r w:rsidRPr="0057214D">
        <w:rPr>
          <w:sz w:val="28"/>
          <w:szCs w:val="28"/>
        </w:rPr>
        <w:t xml:space="preserve"> старшим научным работником сектора методики русского языка и литературы Даг. НИИ педагогики им. Алибека Тахо — Годи.</w:t>
      </w:r>
    </w:p>
    <w:p w:rsidR="0057214D" w:rsidRPr="0057214D" w:rsidRDefault="0057214D" w:rsidP="0057214D">
      <w:pPr>
        <w:pStyle w:val="a3"/>
        <w:ind w:firstLine="707"/>
        <w:rPr>
          <w:sz w:val="28"/>
          <w:szCs w:val="28"/>
        </w:rPr>
      </w:pPr>
      <w:r w:rsidRPr="0057214D">
        <w:rPr>
          <w:sz w:val="28"/>
          <w:szCs w:val="28"/>
        </w:rPr>
        <w:t>Постоянно сотруднича</w:t>
      </w:r>
      <w:r>
        <w:rPr>
          <w:sz w:val="28"/>
          <w:szCs w:val="28"/>
        </w:rPr>
        <w:t>ет</w:t>
      </w:r>
      <w:r w:rsidRPr="0057214D">
        <w:rPr>
          <w:sz w:val="28"/>
          <w:szCs w:val="28"/>
        </w:rPr>
        <w:t xml:space="preserve"> с газетой «Истина» (на аварском языке), журналами «Женщина Дагестана» и «Дружба» (на аварском языке</w:t>
      </w:r>
      <w:proofErr w:type="gramStart"/>
      <w:r w:rsidRPr="0057214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</w:t>
      </w:r>
      <w:r w:rsidRPr="0057214D">
        <w:rPr>
          <w:sz w:val="28"/>
          <w:szCs w:val="28"/>
        </w:rPr>
        <w:t xml:space="preserve">на страницах которых опубликованы более 20 </w:t>
      </w:r>
      <w:r>
        <w:rPr>
          <w:sz w:val="28"/>
          <w:szCs w:val="28"/>
        </w:rPr>
        <w:t>ее</w:t>
      </w:r>
      <w:r w:rsidRPr="0057214D">
        <w:rPr>
          <w:sz w:val="28"/>
          <w:szCs w:val="28"/>
        </w:rPr>
        <w:t xml:space="preserve"> статей по проблемам аварского языка, аварского фольклора и бежтинских фольклорных жанров,</w:t>
      </w:r>
      <w:r>
        <w:rPr>
          <w:sz w:val="28"/>
          <w:szCs w:val="28"/>
        </w:rPr>
        <w:t xml:space="preserve"> </w:t>
      </w:r>
      <w:r w:rsidRPr="0057214D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57214D">
        <w:rPr>
          <w:sz w:val="28"/>
          <w:szCs w:val="28"/>
        </w:rPr>
        <w:t xml:space="preserve"> бессменным рецензентом сборника статей аспирантов и молодых ученых Дагестана «Научное обозрение», который выходит в издательстве ДНЦ РАН.</w:t>
      </w:r>
    </w:p>
    <w:p w:rsidR="0057214D" w:rsidRPr="0057214D" w:rsidRDefault="0057214D" w:rsidP="0057214D">
      <w:pPr>
        <w:pStyle w:val="a3"/>
        <w:ind w:firstLine="707"/>
        <w:rPr>
          <w:sz w:val="28"/>
          <w:szCs w:val="28"/>
        </w:rPr>
      </w:pPr>
      <w:r w:rsidRPr="0057214D">
        <w:rPr>
          <w:sz w:val="28"/>
          <w:szCs w:val="28"/>
        </w:rPr>
        <w:t>Будучи научным сотрудником Даг. НИИ педагогики, написала следующие научно - исследовательские работы: «Методика изучения произведений русского фольклора в 5</w:t>
      </w:r>
      <w:r>
        <w:rPr>
          <w:sz w:val="28"/>
          <w:szCs w:val="28"/>
        </w:rPr>
        <w:t>-</w:t>
      </w:r>
      <w:r w:rsidRPr="0057214D">
        <w:rPr>
          <w:sz w:val="28"/>
          <w:szCs w:val="28"/>
        </w:rPr>
        <w:t xml:space="preserve">7 классах дагестанской национальной школы», «Обучение русскому языку в 6 классе даг. нац. школы» и «Обучение русскому языку </w:t>
      </w:r>
      <w:r>
        <w:rPr>
          <w:sz w:val="28"/>
          <w:szCs w:val="28"/>
        </w:rPr>
        <w:t xml:space="preserve">                   </w:t>
      </w:r>
      <w:r w:rsidRPr="0057214D">
        <w:rPr>
          <w:sz w:val="28"/>
          <w:szCs w:val="28"/>
        </w:rPr>
        <w:t>в 9 классе даг. нац. школы».</w:t>
      </w:r>
    </w:p>
    <w:p w:rsidR="0057214D" w:rsidRPr="0057214D" w:rsidRDefault="0057214D" w:rsidP="0042213D">
      <w:pPr>
        <w:pStyle w:val="a3"/>
        <w:ind w:firstLine="707"/>
        <w:rPr>
          <w:sz w:val="28"/>
          <w:szCs w:val="28"/>
        </w:rPr>
      </w:pPr>
      <w:r w:rsidRPr="0057214D">
        <w:rPr>
          <w:sz w:val="28"/>
          <w:szCs w:val="28"/>
        </w:rPr>
        <w:t>Замужем,</w:t>
      </w:r>
      <w:r>
        <w:rPr>
          <w:sz w:val="28"/>
          <w:szCs w:val="28"/>
        </w:rPr>
        <w:t xml:space="preserve"> </w:t>
      </w:r>
      <w:r w:rsidRPr="0057214D">
        <w:rPr>
          <w:sz w:val="28"/>
          <w:szCs w:val="28"/>
        </w:rPr>
        <w:t>воспитыва</w:t>
      </w:r>
      <w:r>
        <w:rPr>
          <w:sz w:val="28"/>
          <w:szCs w:val="28"/>
        </w:rPr>
        <w:t>ет</w:t>
      </w:r>
      <w:r w:rsidRPr="0057214D">
        <w:rPr>
          <w:sz w:val="28"/>
          <w:szCs w:val="28"/>
        </w:rPr>
        <w:t xml:space="preserve"> четверых детей.</w:t>
      </w:r>
    </w:p>
    <w:p w:rsidR="006A3B82" w:rsidRDefault="006A3B82"/>
    <w:sectPr w:rsidR="006A3B82" w:rsidSect="0057214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4D"/>
    <w:rsid w:val="00067482"/>
    <w:rsid w:val="003C6F0E"/>
    <w:rsid w:val="003F4AEC"/>
    <w:rsid w:val="0042213D"/>
    <w:rsid w:val="004B5216"/>
    <w:rsid w:val="00563B07"/>
    <w:rsid w:val="0057214D"/>
    <w:rsid w:val="00662F22"/>
    <w:rsid w:val="006A3B82"/>
    <w:rsid w:val="008F56CE"/>
    <w:rsid w:val="00A010A6"/>
    <w:rsid w:val="00A1390E"/>
    <w:rsid w:val="00B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D11B6-2AA2-431F-9930-E0676002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7214D"/>
    <w:rPr>
      <w:rFonts w:eastAsia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214D"/>
    <w:pPr>
      <w:widowControl w:val="0"/>
      <w:shd w:val="clear" w:color="auto" w:fill="FFFFFF"/>
      <w:spacing w:after="420" w:line="0" w:lineRule="atLeast"/>
      <w:ind w:left="0" w:hanging="300"/>
      <w:jc w:val="left"/>
    </w:pPr>
    <w:rPr>
      <w:rFonts w:eastAsia="Times New Roman"/>
      <w:sz w:val="17"/>
      <w:szCs w:val="17"/>
    </w:rPr>
  </w:style>
  <w:style w:type="paragraph" w:styleId="a3">
    <w:name w:val="No Spacing"/>
    <w:uiPriority w:val="1"/>
    <w:qFormat/>
    <w:rsid w:val="0057214D"/>
  </w:style>
  <w:style w:type="paragraph" w:styleId="a4">
    <w:name w:val="Balloon Text"/>
    <w:basedOn w:val="a"/>
    <w:link w:val="a5"/>
    <w:uiPriority w:val="99"/>
    <w:semiHidden/>
    <w:unhideWhenUsed/>
    <w:rsid w:val="00572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Иманалиев Магомедзагид</cp:lastModifiedBy>
  <cp:revision>2</cp:revision>
  <dcterms:created xsi:type="dcterms:W3CDTF">2016-11-09T11:56:00Z</dcterms:created>
  <dcterms:modified xsi:type="dcterms:W3CDTF">2016-11-09T11:56:00Z</dcterms:modified>
</cp:coreProperties>
</file>